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740" w:type="dxa"/>
        <w:tblLook w:val="04A0" w:firstRow="1" w:lastRow="0" w:firstColumn="1" w:lastColumn="0" w:noHBand="0" w:noVBand="1"/>
      </w:tblPr>
      <w:tblGrid>
        <w:gridCol w:w="2469"/>
        <w:gridCol w:w="1212"/>
        <w:gridCol w:w="2977"/>
        <w:gridCol w:w="4082"/>
      </w:tblGrid>
      <w:tr w:rsidR="00085607" w14:paraId="34F1030D" w14:textId="77777777" w:rsidTr="0033409D">
        <w:tc>
          <w:tcPr>
            <w:tcW w:w="10740" w:type="dxa"/>
            <w:gridSpan w:val="4"/>
          </w:tcPr>
          <w:p w14:paraId="0A11ED04" w14:textId="77777777" w:rsidR="00085607" w:rsidRPr="000134E4" w:rsidRDefault="00085607" w:rsidP="00085607">
            <w:pPr>
              <w:jc w:val="center"/>
              <w:rPr>
                <w:rFonts w:ascii="Arial" w:hAnsi="Arial" w:cs="Arial"/>
                <w:b/>
                <w:bCs/>
                <w:sz w:val="24"/>
                <w:szCs w:val="24"/>
              </w:rPr>
            </w:pPr>
            <w:r w:rsidRPr="000134E4">
              <w:rPr>
                <w:rFonts w:ascii="Arial" w:hAnsi="Arial" w:cs="Arial"/>
                <w:b/>
                <w:bCs/>
                <w:sz w:val="24"/>
                <w:szCs w:val="24"/>
              </w:rPr>
              <w:t>LOVER COMMUNITY TRUST (LCT)</w:t>
            </w:r>
          </w:p>
          <w:p w14:paraId="08AB7696" w14:textId="3A84BD32" w:rsidR="00085607" w:rsidRPr="000134E4" w:rsidRDefault="00085607" w:rsidP="00085607">
            <w:pPr>
              <w:jc w:val="center"/>
              <w:rPr>
                <w:rFonts w:ascii="Arial" w:hAnsi="Arial" w:cs="Arial"/>
                <w:b/>
                <w:bCs/>
                <w:sz w:val="24"/>
                <w:szCs w:val="24"/>
              </w:rPr>
            </w:pPr>
            <w:r w:rsidRPr="000134E4">
              <w:rPr>
                <w:rFonts w:ascii="Arial" w:hAnsi="Arial" w:cs="Arial"/>
                <w:b/>
                <w:bCs/>
                <w:sz w:val="24"/>
                <w:szCs w:val="24"/>
              </w:rPr>
              <w:t>Annual General Meeting</w:t>
            </w:r>
            <w:r w:rsidR="00BA718B">
              <w:rPr>
                <w:rFonts w:ascii="Arial" w:hAnsi="Arial" w:cs="Arial"/>
                <w:b/>
                <w:bCs/>
                <w:sz w:val="24"/>
                <w:szCs w:val="24"/>
              </w:rPr>
              <w:t xml:space="preserve"> 2022</w:t>
            </w:r>
          </w:p>
        </w:tc>
      </w:tr>
      <w:tr w:rsidR="004959E6" w14:paraId="252AEF51" w14:textId="371A1888" w:rsidTr="002B5DCB">
        <w:tc>
          <w:tcPr>
            <w:tcW w:w="3681" w:type="dxa"/>
            <w:gridSpan w:val="2"/>
          </w:tcPr>
          <w:p w14:paraId="4E94DC5D" w14:textId="0F2F104D" w:rsidR="004959E6" w:rsidRPr="00655D7A" w:rsidRDefault="004959E6" w:rsidP="004959E6">
            <w:pPr>
              <w:rPr>
                <w:rFonts w:ascii="Arial" w:hAnsi="Arial" w:cs="Arial"/>
              </w:rPr>
            </w:pPr>
            <w:r w:rsidRPr="002B5DCB">
              <w:rPr>
                <w:rFonts w:ascii="Arial" w:hAnsi="Arial" w:cs="Arial"/>
                <w:b/>
                <w:bCs/>
              </w:rPr>
              <w:t>Date:</w:t>
            </w:r>
            <w:r w:rsidR="00655D7A">
              <w:rPr>
                <w:rFonts w:ascii="Arial" w:hAnsi="Arial" w:cs="Arial"/>
                <w:b/>
                <w:bCs/>
              </w:rPr>
              <w:t xml:space="preserve"> </w:t>
            </w:r>
            <w:r w:rsidR="00655D7A">
              <w:rPr>
                <w:rFonts w:ascii="Arial" w:hAnsi="Arial" w:cs="Arial"/>
              </w:rPr>
              <w:t>Monday 8</w:t>
            </w:r>
            <w:r w:rsidR="00655D7A" w:rsidRPr="00655D7A">
              <w:rPr>
                <w:rFonts w:ascii="Arial" w:hAnsi="Arial" w:cs="Arial"/>
                <w:vertAlign w:val="superscript"/>
              </w:rPr>
              <w:t>th</w:t>
            </w:r>
            <w:r w:rsidR="00655D7A">
              <w:rPr>
                <w:rFonts w:ascii="Arial" w:hAnsi="Arial" w:cs="Arial"/>
              </w:rPr>
              <w:t xml:space="preserve"> November</w:t>
            </w:r>
          </w:p>
        </w:tc>
        <w:tc>
          <w:tcPr>
            <w:tcW w:w="2977" w:type="dxa"/>
          </w:tcPr>
          <w:p w14:paraId="75E1F4A6" w14:textId="0A6AB977" w:rsidR="004959E6" w:rsidRPr="002B5DCB" w:rsidRDefault="004959E6" w:rsidP="004959E6">
            <w:pPr>
              <w:rPr>
                <w:rFonts w:ascii="Arial" w:hAnsi="Arial" w:cs="Arial"/>
              </w:rPr>
            </w:pPr>
            <w:r w:rsidRPr="002B5DCB">
              <w:rPr>
                <w:rFonts w:ascii="Arial" w:hAnsi="Arial" w:cs="Arial"/>
                <w:b/>
                <w:bCs/>
              </w:rPr>
              <w:t xml:space="preserve">Time: </w:t>
            </w:r>
            <w:r w:rsidRPr="002B5DCB">
              <w:rPr>
                <w:rFonts w:ascii="Arial" w:hAnsi="Arial" w:cs="Arial"/>
              </w:rPr>
              <w:t>7.30pm</w:t>
            </w:r>
          </w:p>
        </w:tc>
        <w:tc>
          <w:tcPr>
            <w:tcW w:w="4082" w:type="dxa"/>
          </w:tcPr>
          <w:p w14:paraId="7F2BEA66" w14:textId="1FC48E63" w:rsidR="004959E6" w:rsidRPr="002B5DCB" w:rsidRDefault="004959E6" w:rsidP="004959E6">
            <w:pPr>
              <w:rPr>
                <w:rFonts w:ascii="Arial" w:hAnsi="Arial" w:cs="Arial"/>
              </w:rPr>
            </w:pPr>
            <w:r w:rsidRPr="002B5DCB">
              <w:rPr>
                <w:rFonts w:ascii="Arial" w:hAnsi="Arial" w:cs="Arial"/>
                <w:b/>
                <w:bCs/>
              </w:rPr>
              <w:t xml:space="preserve">Venue: </w:t>
            </w:r>
            <w:r w:rsidRPr="002B5DCB">
              <w:rPr>
                <w:rFonts w:ascii="Arial" w:hAnsi="Arial" w:cs="Arial"/>
              </w:rPr>
              <w:t>The Old School Building</w:t>
            </w:r>
            <w:r w:rsidR="002B5DCB" w:rsidRPr="002B5DCB">
              <w:rPr>
                <w:rFonts w:ascii="Arial" w:hAnsi="Arial" w:cs="Arial"/>
              </w:rPr>
              <w:t xml:space="preserve"> (OSB)</w:t>
            </w:r>
          </w:p>
        </w:tc>
      </w:tr>
      <w:tr w:rsidR="00085607" w:rsidRPr="0021011D" w14:paraId="52496128" w14:textId="77777777" w:rsidTr="00490F0E">
        <w:tc>
          <w:tcPr>
            <w:tcW w:w="10740" w:type="dxa"/>
            <w:gridSpan w:val="4"/>
          </w:tcPr>
          <w:p w14:paraId="54E647F3" w14:textId="77777777" w:rsidR="00085607" w:rsidRDefault="004E569F" w:rsidP="003469D5">
            <w:pPr>
              <w:rPr>
                <w:rFonts w:ascii="Arial" w:hAnsi="Arial" w:cs="Arial"/>
                <w:sz w:val="24"/>
                <w:szCs w:val="24"/>
              </w:rPr>
            </w:pPr>
            <w:r w:rsidRPr="0021011D">
              <w:rPr>
                <w:rFonts w:ascii="Arial" w:hAnsi="Arial" w:cs="Arial"/>
                <w:sz w:val="24"/>
                <w:szCs w:val="24"/>
              </w:rPr>
              <w:t>3</w:t>
            </w:r>
            <w:r w:rsidR="00655D7A">
              <w:rPr>
                <w:rFonts w:ascii="Arial" w:hAnsi="Arial" w:cs="Arial"/>
                <w:sz w:val="24"/>
                <w:szCs w:val="24"/>
              </w:rPr>
              <w:t>5</w:t>
            </w:r>
            <w:r w:rsidR="00EE7981" w:rsidRPr="0021011D">
              <w:rPr>
                <w:rFonts w:ascii="Arial" w:hAnsi="Arial" w:cs="Arial"/>
                <w:sz w:val="24"/>
                <w:szCs w:val="24"/>
              </w:rPr>
              <w:t xml:space="preserve"> Members of the </w:t>
            </w:r>
            <w:r w:rsidR="009739D2" w:rsidRPr="0021011D">
              <w:rPr>
                <w:rFonts w:ascii="Arial" w:hAnsi="Arial" w:cs="Arial"/>
                <w:sz w:val="24"/>
                <w:szCs w:val="24"/>
              </w:rPr>
              <w:t>Trust were present</w:t>
            </w:r>
            <w:r w:rsidR="00655D7A">
              <w:rPr>
                <w:rFonts w:ascii="Arial" w:hAnsi="Arial" w:cs="Arial"/>
                <w:sz w:val="24"/>
                <w:szCs w:val="24"/>
              </w:rPr>
              <w:t>, plus 2 participating via Zoom</w:t>
            </w:r>
            <w:r w:rsidR="009739D2" w:rsidRPr="0021011D">
              <w:rPr>
                <w:rFonts w:ascii="Arial" w:hAnsi="Arial" w:cs="Arial"/>
                <w:sz w:val="24"/>
                <w:szCs w:val="24"/>
              </w:rPr>
              <w:t xml:space="preserve">. List of attendees and apologies held by </w:t>
            </w:r>
            <w:r w:rsidR="00573DA6" w:rsidRPr="0021011D">
              <w:rPr>
                <w:rFonts w:ascii="Arial" w:hAnsi="Arial" w:cs="Arial"/>
                <w:sz w:val="24"/>
                <w:szCs w:val="24"/>
              </w:rPr>
              <w:t>LCT Secretary, Marilyn Dollard</w:t>
            </w:r>
          </w:p>
          <w:p w14:paraId="58550FBB" w14:textId="2C33A8FA" w:rsidR="00BA718B" w:rsidRPr="0021011D" w:rsidRDefault="00BA718B" w:rsidP="003469D5">
            <w:pPr>
              <w:rPr>
                <w:rFonts w:ascii="Arial" w:hAnsi="Arial" w:cs="Arial"/>
                <w:sz w:val="24"/>
                <w:szCs w:val="24"/>
              </w:rPr>
            </w:pPr>
          </w:p>
        </w:tc>
      </w:tr>
      <w:tr w:rsidR="00655D7A" w:rsidRPr="0021011D" w14:paraId="71A45A7A" w14:textId="77777777" w:rsidTr="004959E6">
        <w:tc>
          <w:tcPr>
            <w:tcW w:w="2469" w:type="dxa"/>
          </w:tcPr>
          <w:p w14:paraId="1C0F1F0D" w14:textId="253E99A8" w:rsidR="00655D7A" w:rsidRPr="0021011D" w:rsidRDefault="00655D7A" w:rsidP="003469D5">
            <w:pPr>
              <w:rPr>
                <w:rFonts w:ascii="Arial" w:hAnsi="Arial" w:cs="Arial"/>
                <w:b/>
                <w:bCs/>
                <w:sz w:val="24"/>
                <w:szCs w:val="24"/>
              </w:rPr>
            </w:pPr>
            <w:r>
              <w:rPr>
                <w:rFonts w:ascii="Arial" w:hAnsi="Arial" w:cs="Arial"/>
                <w:b/>
                <w:bCs/>
                <w:sz w:val="24"/>
                <w:szCs w:val="24"/>
              </w:rPr>
              <w:t>Welcome from the Chair</w:t>
            </w:r>
          </w:p>
        </w:tc>
        <w:tc>
          <w:tcPr>
            <w:tcW w:w="8271" w:type="dxa"/>
            <w:gridSpan w:val="3"/>
          </w:tcPr>
          <w:p w14:paraId="76BEB8A9" w14:textId="2F780F9A" w:rsidR="00655D7A" w:rsidRDefault="00655D7A" w:rsidP="003469D5">
            <w:pPr>
              <w:rPr>
                <w:rFonts w:ascii="Arial" w:hAnsi="Arial" w:cs="Arial"/>
                <w:sz w:val="24"/>
                <w:szCs w:val="24"/>
              </w:rPr>
            </w:pPr>
            <w:r>
              <w:rPr>
                <w:rFonts w:ascii="Arial" w:hAnsi="Arial" w:cs="Arial"/>
                <w:sz w:val="24"/>
                <w:szCs w:val="24"/>
              </w:rPr>
              <w:t>The Chair</w:t>
            </w:r>
            <w:r w:rsidR="00BA718B">
              <w:rPr>
                <w:rFonts w:ascii="Arial" w:hAnsi="Arial" w:cs="Arial"/>
                <w:sz w:val="24"/>
                <w:szCs w:val="24"/>
              </w:rPr>
              <w:t>, Nick Gibbs,</w:t>
            </w:r>
            <w:r>
              <w:rPr>
                <w:rFonts w:ascii="Arial" w:hAnsi="Arial" w:cs="Arial"/>
                <w:sz w:val="24"/>
                <w:szCs w:val="24"/>
              </w:rPr>
              <w:t xml:space="preserve"> welcomed members to the meeting </w:t>
            </w:r>
            <w:proofErr w:type="gramStart"/>
            <w:r>
              <w:rPr>
                <w:rFonts w:ascii="Arial" w:hAnsi="Arial" w:cs="Arial"/>
                <w:sz w:val="24"/>
                <w:szCs w:val="24"/>
              </w:rPr>
              <w:t>and also</w:t>
            </w:r>
            <w:proofErr w:type="gramEnd"/>
            <w:r>
              <w:rPr>
                <w:rFonts w:ascii="Arial" w:hAnsi="Arial" w:cs="Arial"/>
                <w:sz w:val="24"/>
                <w:szCs w:val="24"/>
              </w:rPr>
              <w:t xml:space="preserve"> extended a welcome to new members of LCT who had joined during the year.</w:t>
            </w:r>
          </w:p>
          <w:p w14:paraId="0B26FC29" w14:textId="14EA2CA0" w:rsidR="00BA718B" w:rsidRPr="00655D7A" w:rsidRDefault="00BA718B" w:rsidP="003469D5">
            <w:pPr>
              <w:rPr>
                <w:rFonts w:ascii="Arial" w:hAnsi="Arial" w:cs="Arial"/>
                <w:sz w:val="24"/>
                <w:szCs w:val="24"/>
              </w:rPr>
            </w:pPr>
          </w:p>
        </w:tc>
      </w:tr>
      <w:tr w:rsidR="00085607" w:rsidRPr="0021011D" w14:paraId="34B4B066" w14:textId="77777777" w:rsidTr="004959E6">
        <w:tc>
          <w:tcPr>
            <w:tcW w:w="2469" w:type="dxa"/>
          </w:tcPr>
          <w:p w14:paraId="64212EC5" w14:textId="2471229B" w:rsidR="00085607" w:rsidRPr="0021011D" w:rsidRDefault="0047019A" w:rsidP="003469D5">
            <w:pPr>
              <w:rPr>
                <w:rFonts w:ascii="Arial" w:hAnsi="Arial" w:cs="Arial"/>
                <w:b/>
                <w:bCs/>
                <w:sz w:val="24"/>
                <w:szCs w:val="24"/>
              </w:rPr>
            </w:pPr>
            <w:r w:rsidRPr="0021011D">
              <w:rPr>
                <w:rFonts w:ascii="Arial" w:hAnsi="Arial" w:cs="Arial"/>
                <w:b/>
                <w:bCs/>
                <w:sz w:val="24"/>
                <w:szCs w:val="24"/>
              </w:rPr>
              <w:t>Chairperson’s Report</w:t>
            </w:r>
          </w:p>
        </w:tc>
        <w:tc>
          <w:tcPr>
            <w:tcW w:w="8271" w:type="dxa"/>
            <w:gridSpan w:val="3"/>
          </w:tcPr>
          <w:p w14:paraId="04B1926E" w14:textId="290B2914" w:rsidR="00556474" w:rsidRDefault="00655D7A" w:rsidP="00872636">
            <w:pPr>
              <w:rPr>
                <w:rFonts w:ascii="Arial" w:hAnsi="Arial" w:cs="Arial"/>
                <w:sz w:val="24"/>
                <w:szCs w:val="24"/>
              </w:rPr>
            </w:pPr>
            <w:r>
              <w:rPr>
                <w:rFonts w:ascii="Arial" w:hAnsi="Arial" w:cs="Arial"/>
                <w:sz w:val="24"/>
                <w:szCs w:val="24"/>
              </w:rPr>
              <w:t>The Chair</w:t>
            </w:r>
            <w:r w:rsidR="00BA718B">
              <w:rPr>
                <w:rFonts w:ascii="Arial" w:hAnsi="Arial" w:cs="Arial"/>
                <w:sz w:val="24"/>
                <w:szCs w:val="24"/>
              </w:rPr>
              <w:t xml:space="preserve"> </w:t>
            </w:r>
            <w:r>
              <w:rPr>
                <w:rFonts w:ascii="Arial" w:hAnsi="Arial" w:cs="Arial"/>
                <w:sz w:val="24"/>
                <w:szCs w:val="24"/>
              </w:rPr>
              <w:t>presented his report, a copy of which is attached.</w:t>
            </w:r>
          </w:p>
          <w:p w14:paraId="36969B07" w14:textId="4AC63F32" w:rsidR="00655D7A" w:rsidRDefault="00655D7A" w:rsidP="00872636">
            <w:pPr>
              <w:rPr>
                <w:rFonts w:ascii="Arial" w:hAnsi="Arial" w:cs="Arial"/>
                <w:sz w:val="24"/>
                <w:szCs w:val="24"/>
              </w:rPr>
            </w:pPr>
          </w:p>
          <w:p w14:paraId="32735155" w14:textId="7BC37960" w:rsidR="00655D7A" w:rsidRPr="0021011D" w:rsidRDefault="00655D7A" w:rsidP="00872636">
            <w:pPr>
              <w:rPr>
                <w:rFonts w:ascii="Arial" w:hAnsi="Arial" w:cs="Arial"/>
                <w:sz w:val="24"/>
                <w:szCs w:val="24"/>
              </w:rPr>
            </w:pPr>
            <w:r>
              <w:rPr>
                <w:rFonts w:ascii="Arial" w:hAnsi="Arial" w:cs="Arial"/>
                <w:sz w:val="24"/>
                <w:szCs w:val="24"/>
              </w:rPr>
              <w:t xml:space="preserve">There were no </w:t>
            </w:r>
            <w:r w:rsidR="00031CE8">
              <w:rPr>
                <w:rFonts w:ascii="Arial" w:hAnsi="Arial" w:cs="Arial"/>
                <w:sz w:val="24"/>
                <w:szCs w:val="24"/>
              </w:rPr>
              <w:t>questions</w:t>
            </w:r>
            <w:r>
              <w:rPr>
                <w:rFonts w:ascii="Arial" w:hAnsi="Arial" w:cs="Arial"/>
                <w:sz w:val="24"/>
                <w:szCs w:val="24"/>
              </w:rPr>
              <w:t xml:space="preserve"> from those attending.</w:t>
            </w:r>
          </w:p>
          <w:p w14:paraId="680C2357" w14:textId="4B5A836A" w:rsidR="00AC35DF" w:rsidRPr="0021011D" w:rsidRDefault="00BE2542" w:rsidP="00B81BC3">
            <w:pPr>
              <w:rPr>
                <w:rFonts w:ascii="Arial" w:hAnsi="Arial" w:cs="Arial"/>
                <w:sz w:val="24"/>
                <w:szCs w:val="24"/>
              </w:rPr>
            </w:pPr>
            <w:r>
              <w:rPr>
                <w:rFonts w:ascii="Arial" w:hAnsi="Arial" w:cs="Arial"/>
                <w:sz w:val="24"/>
                <w:szCs w:val="24"/>
              </w:rPr>
              <w:t xml:space="preserve"> </w:t>
            </w:r>
          </w:p>
        </w:tc>
      </w:tr>
      <w:tr w:rsidR="00085607" w:rsidRPr="0021011D" w14:paraId="60AB1B3C" w14:textId="77777777" w:rsidTr="004959E6">
        <w:tc>
          <w:tcPr>
            <w:tcW w:w="2469" w:type="dxa"/>
          </w:tcPr>
          <w:p w14:paraId="12E01332" w14:textId="5408CEA6" w:rsidR="00085607" w:rsidRPr="0021011D" w:rsidRDefault="0047019A" w:rsidP="003469D5">
            <w:pPr>
              <w:rPr>
                <w:rFonts w:ascii="Arial" w:hAnsi="Arial" w:cs="Arial"/>
                <w:b/>
                <w:bCs/>
                <w:sz w:val="24"/>
                <w:szCs w:val="24"/>
              </w:rPr>
            </w:pPr>
            <w:r w:rsidRPr="0021011D">
              <w:rPr>
                <w:rFonts w:ascii="Arial" w:hAnsi="Arial" w:cs="Arial"/>
                <w:b/>
                <w:bCs/>
                <w:sz w:val="24"/>
                <w:szCs w:val="24"/>
              </w:rPr>
              <w:t>Treasurer’s Report</w:t>
            </w:r>
          </w:p>
        </w:tc>
        <w:tc>
          <w:tcPr>
            <w:tcW w:w="8271" w:type="dxa"/>
            <w:gridSpan w:val="3"/>
          </w:tcPr>
          <w:p w14:paraId="25EE3CBA" w14:textId="6774882E" w:rsidR="007B0848" w:rsidRDefault="00655D7A" w:rsidP="003469D5">
            <w:pPr>
              <w:rPr>
                <w:rFonts w:ascii="Arial" w:hAnsi="Arial" w:cs="Arial"/>
                <w:sz w:val="24"/>
                <w:szCs w:val="24"/>
              </w:rPr>
            </w:pPr>
            <w:r>
              <w:rPr>
                <w:rFonts w:ascii="Arial" w:hAnsi="Arial" w:cs="Arial"/>
                <w:sz w:val="24"/>
                <w:szCs w:val="24"/>
              </w:rPr>
              <w:t>The</w:t>
            </w:r>
            <w:r w:rsidR="00D94BFF" w:rsidRPr="0021011D">
              <w:rPr>
                <w:rFonts w:ascii="Arial" w:hAnsi="Arial" w:cs="Arial"/>
                <w:sz w:val="24"/>
                <w:szCs w:val="24"/>
              </w:rPr>
              <w:t xml:space="preserve"> Treasurer</w:t>
            </w:r>
            <w:r w:rsidR="00CC31FA" w:rsidRPr="0021011D">
              <w:rPr>
                <w:rFonts w:ascii="Arial" w:hAnsi="Arial" w:cs="Arial"/>
                <w:sz w:val="24"/>
                <w:szCs w:val="24"/>
              </w:rPr>
              <w:t xml:space="preserve">, </w:t>
            </w:r>
            <w:r w:rsidR="00D94BFF" w:rsidRPr="0021011D">
              <w:rPr>
                <w:rFonts w:ascii="Arial" w:hAnsi="Arial" w:cs="Arial"/>
                <w:sz w:val="24"/>
                <w:szCs w:val="24"/>
              </w:rPr>
              <w:t>Peter Harper</w:t>
            </w:r>
            <w:r>
              <w:rPr>
                <w:rFonts w:ascii="Arial" w:hAnsi="Arial" w:cs="Arial"/>
                <w:sz w:val="24"/>
                <w:szCs w:val="24"/>
              </w:rPr>
              <w:t>, presented his report on the y</w:t>
            </w:r>
            <w:r w:rsidR="00473AB4" w:rsidRPr="00655D7A">
              <w:rPr>
                <w:rFonts w:ascii="Arial" w:hAnsi="Arial" w:cs="Arial"/>
                <w:sz w:val="24"/>
                <w:szCs w:val="24"/>
              </w:rPr>
              <w:t>ear to 31.12</w:t>
            </w:r>
            <w:r w:rsidR="00585E3B" w:rsidRPr="00655D7A">
              <w:rPr>
                <w:rFonts w:ascii="Arial" w:hAnsi="Arial" w:cs="Arial"/>
                <w:sz w:val="24"/>
                <w:szCs w:val="24"/>
              </w:rPr>
              <w:t>.202</w:t>
            </w:r>
            <w:r>
              <w:rPr>
                <w:rFonts w:ascii="Arial" w:hAnsi="Arial" w:cs="Arial"/>
                <w:sz w:val="24"/>
                <w:szCs w:val="24"/>
              </w:rPr>
              <w:t>1. A copy of his report, along with the financial statement</w:t>
            </w:r>
            <w:r w:rsidR="0033704B">
              <w:rPr>
                <w:rFonts w:ascii="Arial" w:hAnsi="Arial" w:cs="Arial"/>
                <w:sz w:val="24"/>
                <w:szCs w:val="24"/>
              </w:rPr>
              <w:t xml:space="preserve"> for t</w:t>
            </w:r>
            <w:r w:rsidR="00CC7511">
              <w:rPr>
                <w:rFonts w:ascii="Arial" w:hAnsi="Arial" w:cs="Arial"/>
                <w:sz w:val="24"/>
                <w:szCs w:val="24"/>
              </w:rPr>
              <w:t>h</w:t>
            </w:r>
            <w:r w:rsidR="0033704B">
              <w:rPr>
                <w:rFonts w:ascii="Arial" w:hAnsi="Arial" w:cs="Arial"/>
                <w:sz w:val="24"/>
                <w:szCs w:val="24"/>
              </w:rPr>
              <w:t>e year, is attached.</w:t>
            </w:r>
          </w:p>
          <w:p w14:paraId="7797D951" w14:textId="1778FB2E" w:rsidR="0033704B" w:rsidRDefault="0033704B" w:rsidP="003469D5">
            <w:pPr>
              <w:rPr>
                <w:rFonts w:ascii="Arial" w:hAnsi="Arial" w:cs="Arial"/>
                <w:sz w:val="24"/>
                <w:szCs w:val="24"/>
              </w:rPr>
            </w:pPr>
          </w:p>
          <w:p w14:paraId="40497514" w14:textId="56119EF2" w:rsidR="00E67C0A" w:rsidRDefault="00E67C0A" w:rsidP="003469D5">
            <w:pPr>
              <w:rPr>
                <w:rFonts w:ascii="Arial" w:hAnsi="Arial" w:cs="Arial"/>
                <w:sz w:val="24"/>
                <w:szCs w:val="24"/>
              </w:rPr>
            </w:pPr>
            <w:r>
              <w:rPr>
                <w:rFonts w:ascii="Arial" w:hAnsi="Arial" w:cs="Arial"/>
                <w:sz w:val="24"/>
                <w:szCs w:val="24"/>
              </w:rPr>
              <w:t xml:space="preserve">The Treasurer was asked what measures users were being asked to take in response to the large increase in energy costs. He responded </w:t>
            </w:r>
            <w:r w:rsidR="00CC7511">
              <w:rPr>
                <w:rFonts w:ascii="Arial" w:hAnsi="Arial" w:cs="Arial"/>
                <w:sz w:val="24"/>
                <w:szCs w:val="24"/>
              </w:rPr>
              <w:t xml:space="preserve">that </w:t>
            </w:r>
            <w:r>
              <w:rPr>
                <w:rFonts w:ascii="Arial" w:hAnsi="Arial" w:cs="Arial"/>
                <w:sz w:val="24"/>
                <w:szCs w:val="24"/>
              </w:rPr>
              <w:t xml:space="preserve">by and large they were being asked to adopt the same measures as they would in their own homes, such as having the heating on at a lower setting, closing doors and windows as far as is practicable, and </w:t>
            </w:r>
            <w:r w:rsidR="00CC7511">
              <w:rPr>
                <w:rFonts w:ascii="Arial" w:hAnsi="Arial" w:cs="Arial"/>
                <w:sz w:val="24"/>
                <w:szCs w:val="24"/>
              </w:rPr>
              <w:t xml:space="preserve">making sure the heating was turned to the frost setting when the building is not in use. Notwithstanding these measures it is anticipated that hire charges would need to be increased </w:t>
            </w:r>
            <w:r w:rsidR="00BA718B">
              <w:rPr>
                <w:rFonts w:ascii="Arial" w:hAnsi="Arial" w:cs="Arial"/>
                <w:sz w:val="24"/>
                <w:szCs w:val="24"/>
              </w:rPr>
              <w:t xml:space="preserve">substantially </w:t>
            </w:r>
            <w:r w:rsidR="00CC7511">
              <w:rPr>
                <w:rFonts w:ascii="Arial" w:hAnsi="Arial" w:cs="Arial"/>
                <w:sz w:val="24"/>
                <w:szCs w:val="24"/>
              </w:rPr>
              <w:t xml:space="preserve">when the trustees review them in December, and even </w:t>
            </w:r>
            <w:proofErr w:type="gramStart"/>
            <w:r w:rsidR="00CC7511">
              <w:rPr>
                <w:rFonts w:ascii="Arial" w:hAnsi="Arial" w:cs="Arial"/>
                <w:sz w:val="24"/>
                <w:szCs w:val="24"/>
              </w:rPr>
              <w:t>then</w:t>
            </w:r>
            <w:proofErr w:type="gramEnd"/>
            <w:r w:rsidR="00CC7511">
              <w:rPr>
                <w:rFonts w:ascii="Arial" w:hAnsi="Arial" w:cs="Arial"/>
                <w:sz w:val="24"/>
                <w:szCs w:val="24"/>
              </w:rPr>
              <w:t xml:space="preserve"> they would probably be insufficient to cover the cost of heating in winter months if prices remain at their current level.</w:t>
            </w:r>
          </w:p>
          <w:p w14:paraId="47E608B3" w14:textId="77777777" w:rsidR="00E67C0A" w:rsidRDefault="00E67C0A" w:rsidP="003469D5">
            <w:pPr>
              <w:rPr>
                <w:rFonts w:ascii="Arial" w:hAnsi="Arial" w:cs="Arial"/>
                <w:sz w:val="24"/>
                <w:szCs w:val="24"/>
              </w:rPr>
            </w:pPr>
          </w:p>
          <w:p w14:paraId="663F1C1E" w14:textId="5D1D4B7E" w:rsidR="0033704B" w:rsidRDefault="0033704B" w:rsidP="003469D5">
            <w:pPr>
              <w:rPr>
                <w:rFonts w:ascii="Arial" w:hAnsi="Arial" w:cs="Arial"/>
                <w:sz w:val="24"/>
                <w:szCs w:val="24"/>
              </w:rPr>
            </w:pPr>
            <w:r>
              <w:rPr>
                <w:rFonts w:ascii="Arial" w:hAnsi="Arial" w:cs="Arial"/>
                <w:sz w:val="24"/>
                <w:szCs w:val="24"/>
              </w:rPr>
              <w:t>In response to a question from the floor about income and expenditure to date in 2022, he stated that:</w:t>
            </w:r>
          </w:p>
          <w:p w14:paraId="1748C5D7" w14:textId="1921511B" w:rsidR="0033704B" w:rsidRDefault="0033704B" w:rsidP="0033704B">
            <w:pPr>
              <w:pStyle w:val="ListParagraph"/>
              <w:numPr>
                <w:ilvl w:val="0"/>
                <w:numId w:val="2"/>
              </w:numPr>
              <w:ind w:left="391"/>
              <w:rPr>
                <w:rFonts w:ascii="Arial" w:hAnsi="Arial" w:cs="Arial"/>
                <w:sz w:val="24"/>
                <w:szCs w:val="24"/>
              </w:rPr>
            </w:pPr>
            <w:r>
              <w:rPr>
                <w:rFonts w:ascii="Arial" w:hAnsi="Arial" w:cs="Arial"/>
                <w:sz w:val="24"/>
                <w:szCs w:val="24"/>
              </w:rPr>
              <w:t xml:space="preserve">Hall hire income had picked up following the pandemic and was on an upward path. It was likely to </w:t>
            </w:r>
            <w:r w:rsidR="00CC7511">
              <w:rPr>
                <w:rFonts w:ascii="Arial" w:hAnsi="Arial" w:cs="Arial"/>
                <w:sz w:val="24"/>
                <w:szCs w:val="24"/>
              </w:rPr>
              <w:t>exceed</w:t>
            </w:r>
            <w:r>
              <w:rPr>
                <w:rFonts w:ascii="Arial" w:hAnsi="Arial" w:cs="Arial"/>
                <w:sz w:val="24"/>
                <w:szCs w:val="24"/>
              </w:rPr>
              <w:t xml:space="preserve"> £5000 by year end, compared to £2330 in 2021.</w:t>
            </w:r>
          </w:p>
          <w:p w14:paraId="0A28E94D" w14:textId="118C3AA1" w:rsidR="0033704B" w:rsidRDefault="0033704B" w:rsidP="0033704B">
            <w:pPr>
              <w:pStyle w:val="ListParagraph"/>
              <w:numPr>
                <w:ilvl w:val="0"/>
                <w:numId w:val="2"/>
              </w:numPr>
              <w:ind w:left="391"/>
              <w:rPr>
                <w:rFonts w:ascii="Arial" w:hAnsi="Arial" w:cs="Arial"/>
                <w:sz w:val="24"/>
                <w:szCs w:val="24"/>
              </w:rPr>
            </w:pPr>
            <w:r>
              <w:rPr>
                <w:rFonts w:ascii="Arial" w:hAnsi="Arial" w:cs="Arial"/>
                <w:sz w:val="24"/>
                <w:szCs w:val="24"/>
              </w:rPr>
              <w:t>Fundraising was likely to be approximately £2000 higher than in 2021, thanks to another successful Valentines campaign and the reinstatement of the Lover Country Fayre</w:t>
            </w:r>
            <w:r w:rsidR="00E67C0A">
              <w:rPr>
                <w:rFonts w:ascii="Arial" w:hAnsi="Arial" w:cs="Arial"/>
                <w:sz w:val="24"/>
                <w:szCs w:val="24"/>
              </w:rPr>
              <w:t>.</w:t>
            </w:r>
          </w:p>
          <w:p w14:paraId="4BB1F194" w14:textId="5C2F9AF8" w:rsidR="00E67C0A" w:rsidRDefault="00E67C0A" w:rsidP="0033704B">
            <w:pPr>
              <w:pStyle w:val="ListParagraph"/>
              <w:numPr>
                <w:ilvl w:val="0"/>
                <w:numId w:val="2"/>
              </w:numPr>
              <w:ind w:left="391"/>
              <w:rPr>
                <w:rFonts w:ascii="Arial" w:hAnsi="Arial" w:cs="Arial"/>
                <w:sz w:val="24"/>
                <w:szCs w:val="24"/>
              </w:rPr>
            </w:pPr>
            <w:r>
              <w:rPr>
                <w:rFonts w:ascii="Arial" w:hAnsi="Arial" w:cs="Arial"/>
                <w:sz w:val="24"/>
                <w:szCs w:val="24"/>
              </w:rPr>
              <w:t>Grants would be lower: one final Government Covid-19 support grant of £2667 had been received but currently no further grant applications are in place.</w:t>
            </w:r>
          </w:p>
          <w:p w14:paraId="29590D50" w14:textId="491249C4" w:rsidR="00E67C0A" w:rsidRDefault="00E67C0A" w:rsidP="0033704B">
            <w:pPr>
              <w:pStyle w:val="ListParagraph"/>
              <w:numPr>
                <w:ilvl w:val="0"/>
                <w:numId w:val="2"/>
              </w:numPr>
              <w:ind w:left="391"/>
              <w:rPr>
                <w:rFonts w:ascii="Arial" w:hAnsi="Arial" w:cs="Arial"/>
                <w:sz w:val="24"/>
                <w:szCs w:val="24"/>
              </w:rPr>
            </w:pPr>
            <w:r>
              <w:rPr>
                <w:rFonts w:ascii="Arial" w:hAnsi="Arial" w:cs="Arial"/>
                <w:sz w:val="24"/>
                <w:szCs w:val="24"/>
              </w:rPr>
              <w:t>Other income sources (membership fees, donations, reward schemes and Gift Aid) would likely be in line with previous years.</w:t>
            </w:r>
          </w:p>
          <w:p w14:paraId="5DA4BDAB" w14:textId="490B961A" w:rsidR="00E67C0A" w:rsidRPr="0033704B" w:rsidRDefault="00E67C0A" w:rsidP="0033704B">
            <w:pPr>
              <w:pStyle w:val="ListParagraph"/>
              <w:numPr>
                <w:ilvl w:val="0"/>
                <w:numId w:val="2"/>
              </w:numPr>
              <w:ind w:left="391"/>
              <w:rPr>
                <w:rFonts w:ascii="Arial" w:hAnsi="Arial" w:cs="Arial"/>
                <w:sz w:val="24"/>
                <w:szCs w:val="24"/>
              </w:rPr>
            </w:pPr>
            <w:r>
              <w:rPr>
                <w:rFonts w:ascii="Arial" w:hAnsi="Arial" w:cs="Arial"/>
                <w:sz w:val="24"/>
                <w:szCs w:val="24"/>
              </w:rPr>
              <w:t xml:space="preserve">Day to day expenditure would mainly be in line with previous years, </w:t>
            </w:r>
            <w:proofErr w:type="gramStart"/>
            <w:r>
              <w:rPr>
                <w:rFonts w:ascii="Arial" w:hAnsi="Arial" w:cs="Arial"/>
                <w:sz w:val="24"/>
                <w:szCs w:val="24"/>
              </w:rPr>
              <w:t>with the exception of</w:t>
            </w:r>
            <w:proofErr w:type="gramEnd"/>
            <w:r>
              <w:rPr>
                <w:rFonts w:ascii="Arial" w:hAnsi="Arial" w:cs="Arial"/>
                <w:sz w:val="24"/>
                <w:szCs w:val="24"/>
              </w:rPr>
              <w:t xml:space="preserve"> energy costs, with gas prices having increased substantially in October as outlined in the main report</w:t>
            </w:r>
          </w:p>
          <w:p w14:paraId="394D2C59" w14:textId="18D7E5B7" w:rsidR="00B81BC3" w:rsidRPr="0021011D" w:rsidRDefault="00B81BC3" w:rsidP="00B81BC3">
            <w:pPr>
              <w:rPr>
                <w:rFonts w:ascii="Arial" w:hAnsi="Arial" w:cs="Arial"/>
                <w:sz w:val="24"/>
                <w:szCs w:val="24"/>
              </w:rPr>
            </w:pPr>
          </w:p>
        </w:tc>
      </w:tr>
      <w:tr w:rsidR="00085607" w:rsidRPr="0021011D" w14:paraId="02ECAAA3" w14:textId="77777777" w:rsidTr="004959E6">
        <w:tc>
          <w:tcPr>
            <w:tcW w:w="2469" w:type="dxa"/>
          </w:tcPr>
          <w:p w14:paraId="1F40C2E3" w14:textId="76022035" w:rsidR="00085607" w:rsidRPr="0021011D" w:rsidRDefault="0047019A" w:rsidP="003469D5">
            <w:pPr>
              <w:rPr>
                <w:rFonts w:ascii="Arial" w:hAnsi="Arial" w:cs="Arial"/>
                <w:b/>
                <w:bCs/>
                <w:sz w:val="24"/>
                <w:szCs w:val="24"/>
              </w:rPr>
            </w:pPr>
            <w:r w:rsidRPr="0021011D">
              <w:rPr>
                <w:rFonts w:ascii="Arial" w:hAnsi="Arial" w:cs="Arial"/>
                <w:b/>
                <w:bCs/>
                <w:sz w:val="24"/>
                <w:szCs w:val="24"/>
              </w:rPr>
              <w:t>Lover Green Report</w:t>
            </w:r>
          </w:p>
        </w:tc>
        <w:tc>
          <w:tcPr>
            <w:tcW w:w="8271" w:type="dxa"/>
            <w:gridSpan w:val="3"/>
          </w:tcPr>
          <w:p w14:paraId="7C9AB8AD" w14:textId="77777777" w:rsidR="00085607" w:rsidRDefault="00193E81" w:rsidP="003469D5">
            <w:pPr>
              <w:rPr>
                <w:rFonts w:ascii="Arial" w:hAnsi="Arial" w:cs="Arial"/>
                <w:sz w:val="24"/>
                <w:szCs w:val="24"/>
              </w:rPr>
            </w:pPr>
            <w:r w:rsidRPr="0021011D">
              <w:rPr>
                <w:rFonts w:ascii="Arial" w:hAnsi="Arial" w:cs="Arial"/>
                <w:sz w:val="24"/>
                <w:szCs w:val="24"/>
              </w:rPr>
              <w:t xml:space="preserve">The </w:t>
            </w:r>
            <w:r w:rsidR="00CC7511">
              <w:rPr>
                <w:rFonts w:ascii="Arial" w:hAnsi="Arial" w:cs="Arial"/>
                <w:sz w:val="24"/>
                <w:szCs w:val="24"/>
              </w:rPr>
              <w:t xml:space="preserve">Chair of </w:t>
            </w:r>
            <w:r w:rsidRPr="0021011D">
              <w:rPr>
                <w:rFonts w:ascii="Arial" w:hAnsi="Arial" w:cs="Arial"/>
                <w:sz w:val="24"/>
                <w:szCs w:val="24"/>
              </w:rPr>
              <w:t xml:space="preserve">Lover Green Subcommittee </w:t>
            </w:r>
            <w:r w:rsidR="00CC7511">
              <w:rPr>
                <w:rFonts w:ascii="Arial" w:hAnsi="Arial" w:cs="Arial"/>
                <w:sz w:val="24"/>
                <w:szCs w:val="24"/>
              </w:rPr>
              <w:t>presented her report, a copy of which is attached.</w:t>
            </w:r>
          </w:p>
          <w:p w14:paraId="13C2375B" w14:textId="77777777" w:rsidR="00CC7511" w:rsidRDefault="00CC7511" w:rsidP="003469D5">
            <w:pPr>
              <w:rPr>
                <w:rFonts w:ascii="Arial" w:hAnsi="Arial" w:cs="Arial"/>
                <w:sz w:val="24"/>
                <w:szCs w:val="24"/>
              </w:rPr>
            </w:pPr>
          </w:p>
          <w:p w14:paraId="7B60695B" w14:textId="77777777" w:rsidR="00CC7511" w:rsidRDefault="00CC7511" w:rsidP="003469D5">
            <w:pPr>
              <w:rPr>
                <w:rFonts w:ascii="Arial" w:hAnsi="Arial" w:cs="Arial"/>
                <w:sz w:val="24"/>
                <w:szCs w:val="24"/>
              </w:rPr>
            </w:pPr>
            <w:r>
              <w:rPr>
                <w:rFonts w:ascii="Arial" w:hAnsi="Arial" w:cs="Arial"/>
                <w:sz w:val="24"/>
                <w:szCs w:val="24"/>
              </w:rPr>
              <w:t>There were no questions from the floor.</w:t>
            </w:r>
          </w:p>
          <w:p w14:paraId="12813C22" w14:textId="6CB874A9" w:rsidR="00CC7511" w:rsidRPr="0021011D" w:rsidRDefault="00CC7511" w:rsidP="003469D5">
            <w:pPr>
              <w:rPr>
                <w:rFonts w:ascii="Arial" w:hAnsi="Arial" w:cs="Arial"/>
                <w:sz w:val="24"/>
                <w:szCs w:val="24"/>
              </w:rPr>
            </w:pPr>
          </w:p>
        </w:tc>
      </w:tr>
      <w:tr w:rsidR="00085607" w:rsidRPr="0021011D" w14:paraId="0AF88CA4" w14:textId="77777777" w:rsidTr="004959E6">
        <w:tc>
          <w:tcPr>
            <w:tcW w:w="2469" w:type="dxa"/>
          </w:tcPr>
          <w:p w14:paraId="4C5AF13A" w14:textId="1C99D71F" w:rsidR="00085607" w:rsidRPr="0021011D" w:rsidRDefault="0047019A" w:rsidP="003469D5">
            <w:pPr>
              <w:rPr>
                <w:rFonts w:ascii="Arial" w:hAnsi="Arial" w:cs="Arial"/>
                <w:b/>
                <w:bCs/>
                <w:sz w:val="24"/>
                <w:szCs w:val="24"/>
              </w:rPr>
            </w:pPr>
            <w:r w:rsidRPr="0021011D">
              <w:rPr>
                <w:rFonts w:ascii="Arial" w:hAnsi="Arial" w:cs="Arial"/>
                <w:b/>
                <w:bCs/>
                <w:sz w:val="24"/>
                <w:szCs w:val="24"/>
              </w:rPr>
              <w:t>Election of Trustees</w:t>
            </w:r>
          </w:p>
        </w:tc>
        <w:tc>
          <w:tcPr>
            <w:tcW w:w="8271" w:type="dxa"/>
            <w:gridSpan w:val="3"/>
          </w:tcPr>
          <w:p w14:paraId="70A2C555" w14:textId="60D3843B" w:rsidR="000D361D" w:rsidRDefault="00EC6C22" w:rsidP="003469D5">
            <w:pPr>
              <w:rPr>
                <w:rFonts w:ascii="Arial" w:hAnsi="Arial" w:cs="Arial"/>
                <w:sz w:val="24"/>
                <w:szCs w:val="24"/>
              </w:rPr>
            </w:pPr>
            <w:r w:rsidRPr="0021011D">
              <w:rPr>
                <w:rFonts w:ascii="Arial" w:hAnsi="Arial" w:cs="Arial"/>
                <w:sz w:val="24"/>
                <w:szCs w:val="24"/>
              </w:rPr>
              <w:t xml:space="preserve">Three Trustees retired by rotation: </w:t>
            </w:r>
            <w:r w:rsidR="00CC7511">
              <w:rPr>
                <w:rFonts w:ascii="Arial" w:hAnsi="Arial" w:cs="Arial"/>
                <w:sz w:val="24"/>
                <w:szCs w:val="24"/>
              </w:rPr>
              <w:t xml:space="preserve">Mar </w:t>
            </w:r>
            <w:proofErr w:type="spellStart"/>
            <w:r w:rsidR="00CC7511">
              <w:rPr>
                <w:rFonts w:ascii="Arial" w:hAnsi="Arial" w:cs="Arial"/>
                <w:sz w:val="24"/>
                <w:szCs w:val="24"/>
              </w:rPr>
              <w:t>Copp</w:t>
            </w:r>
            <w:proofErr w:type="spellEnd"/>
            <w:r w:rsidR="00CC7511">
              <w:rPr>
                <w:rFonts w:ascii="Arial" w:hAnsi="Arial" w:cs="Arial"/>
                <w:sz w:val="24"/>
                <w:szCs w:val="24"/>
              </w:rPr>
              <w:t xml:space="preserve">, Nick Gibbs and Mar </w:t>
            </w:r>
            <w:proofErr w:type="spellStart"/>
            <w:r w:rsidR="00CC7511">
              <w:rPr>
                <w:rFonts w:ascii="Arial" w:hAnsi="Arial" w:cs="Arial"/>
                <w:sz w:val="24"/>
                <w:szCs w:val="24"/>
              </w:rPr>
              <w:t>Copp</w:t>
            </w:r>
            <w:proofErr w:type="spellEnd"/>
            <w:r w:rsidR="00CC7511">
              <w:rPr>
                <w:rFonts w:ascii="Arial" w:hAnsi="Arial" w:cs="Arial"/>
                <w:sz w:val="24"/>
                <w:szCs w:val="24"/>
              </w:rPr>
              <w:t>. Having indicated their willingness to serve a further term as trustees they were duly re-elected.</w:t>
            </w:r>
          </w:p>
          <w:p w14:paraId="2D84B11D" w14:textId="568B6BAB" w:rsidR="00CC7511" w:rsidRDefault="00CC7511" w:rsidP="003469D5">
            <w:pPr>
              <w:rPr>
                <w:rFonts w:ascii="Arial" w:hAnsi="Arial" w:cs="Arial"/>
                <w:sz w:val="24"/>
                <w:szCs w:val="24"/>
              </w:rPr>
            </w:pPr>
          </w:p>
          <w:p w14:paraId="3DAE598F" w14:textId="3C798013" w:rsidR="00CC7511" w:rsidRDefault="00CC7511" w:rsidP="003469D5">
            <w:pPr>
              <w:rPr>
                <w:rFonts w:ascii="Arial" w:hAnsi="Arial" w:cs="Arial"/>
                <w:sz w:val="24"/>
                <w:szCs w:val="24"/>
              </w:rPr>
            </w:pPr>
            <w:r>
              <w:rPr>
                <w:rFonts w:ascii="Arial" w:hAnsi="Arial" w:cs="Arial"/>
                <w:sz w:val="24"/>
                <w:szCs w:val="24"/>
              </w:rPr>
              <w:lastRenderedPageBreak/>
              <w:t xml:space="preserve">Alison Clarke, who had been co-opted </w:t>
            </w:r>
            <w:r w:rsidR="00BA718B">
              <w:rPr>
                <w:rFonts w:ascii="Arial" w:hAnsi="Arial" w:cs="Arial"/>
                <w:sz w:val="24"/>
                <w:szCs w:val="24"/>
              </w:rPr>
              <w:t xml:space="preserve">during the year </w:t>
            </w:r>
            <w:r>
              <w:rPr>
                <w:rFonts w:ascii="Arial" w:hAnsi="Arial" w:cs="Arial"/>
                <w:sz w:val="24"/>
                <w:szCs w:val="24"/>
              </w:rPr>
              <w:t>on taking up the role of Chair of the Lover Green Subcommittee, was also elected</w:t>
            </w:r>
            <w:r w:rsidR="00BA718B">
              <w:rPr>
                <w:rFonts w:ascii="Arial" w:hAnsi="Arial" w:cs="Arial"/>
                <w:sz w:val="24"/>
                <w:szCs w:val="24"/>
              </w:rPr>
              <w:t xml:space="preserve"> as a trustee</w:t>
            </w:r>
            <w:r w:rsidR="00BB5CDC">
              <w:rPr>
                <w:rFonts w:ascii="Arial" w:hAnsi="Arial" w:cs="Arial"/>
                <w:sz w:val="24"/>
                <w:szCs w:val="24"/>
              </w:rPr>
              <w:t>.</w:t>
            </w:r>
          </w:p>
          <w:p w14:paraId="32511B94" w14:textId="6C9BD75A" w:rsidR="00BB5CDC" w:rsidRDefault="00BB5CDC" w:rsidP="003469D5">
            <w:pPr>
              <w:rPr>
                <w:rFonts w:ascii="Arial" w:hAnsi="Arial" w:cs="Arial"/>
                <w:sz w:val="24"/>
                <w:szCs w:val="24"/>
              </w:rPr>
            </w:pPr>
          </w:p>
          <w:p w14:paraId="31A188B0" w14:textId="7C6B8163" w:rsidR="00BB5CDC" w:rsidRPr="0021011D" w:rsidRDefault="00BB5CDC" w:rsidP="003469D5">
            <w:pPr>
              <w:rPr>
                <w:rFonts w:ascii="Arial" w:hAnsi="Arial" w:cs="Arial"/>
                <w:sz w:val="24"/>
                <w:szCs w:val="24"/>
              </w:rPr>
            </w:pPr>
            <w:r>
              <w:rPr>
                <w:rFonts w:ascii="Arial" w:hAnsi="Arial" w:cs="Arial"/>
                <w:sz w:val="24"/>
                <w:szCs w:val="24"/>
              </w:rPr>
              <w:t xml:space="preserve">Graham </w:t>
            </w:r>
            <w:proofErr w:type="spellStart"/>
            <w:r>
              <w:rPr>
                <w:rFonts w:ascii="Arial" w:hAnsi="Arial" w:cs="Arial"/>
                <w:sz w:val="24"/>
                <w:szCs w:val="24"/>
              </w:rPr>
              <w:t>Budworth</w:t>
            </w:r>
            <w:proofErr w:type="spellEnd"/>
            <w:r>
              <w:rPr>
                <w:rFonts w:ascii="Arial" w:hAnsi="Arial" w:cs="Arial"/>
                <w:sz w:val="24"/>
                <w:szCs w:val="24"/>
              </w:rPr>
              <w:t xml:space="preserve">, Dave Charles, Marilyn </w:t>
            </w:r>
            <w:proofErr w:type="gramStart"/>
            <w:r>
              <w:rPr>
                <w:rFonts w:ascii="Arial" w:hAnsi="Arial" w:cs="Arial"/>
                <w:sz w:val="24"/>
                <w:szCs w:val="24"/>
              </w:rPr>
              <w:t>Dollard</w:t>
            </w:r>
            <w:proofErr w:type="gramEnd"/>
            <w:r>
              <w:rPr>
                <w:rFonts w:ascii="Arial" w:hAnsi="Arial" w:cs="Arial"/>
                <w:sz w:val="24"/>
                <w:szCs w:val="24"/>
              </w:rPr>
              <w:t xml:space="preserve"> and Rob Easton also remain as trustees.</w:t>
            </w:r>
          </w:p>
          <w:p w14:paraId="30AAD9BC" w14:textId="77777777" w:rsidR="00DC28F6" w:rsidRPr="0021011D" w:rsidRDefault="00DC28F6" w:rsidP="003469D5">
            <w:pPr>
              <w:rPr>
                <w:rFonts w:ascii="Arial" w:hAnsi="Arial" w:cs="Arial"/>
                <w:sz w:val="24"/>
                <w:szCs w:val="24"/>
              </w:rPr>
            </w:pPr>
          </w:p>
          <w:p w14:paraId="13D9C53E" w14:textId="77777777" w:rsidR="00BB5CDC" w:rsidRDefault="00BB5CDC" w:rsidP="00B81BC3">
            <w:pPr>
              <w:rPr>
                <w:rFonts w:ascii="Arial" w:hAnsi="Arial" w:cs="Arial"/>
                <w:sz w:val="24"/>
                <w:szCs w:val="24"/>
              </w:rPr>
            </w:pPr>
            <w:r>
              <w:rPr>
                <w:rFonts w:ascii="Arial" w:hAnsi="Arial" w:cs="Arial"/>
                <w:sz w:val="24"/>
                <w:szCs w:val="24"/>
              </w:rPr>
              <w:t>No other nominations for trustees had been received.</w:t>
            </w:r>
          </w:p>
          <w:p w14:paraId="57E518E2" w14:textId="7841EACD" w:rsidR="00245959" w:rsidRPr="0021011D" w:rsidRDefault="0091482F" w:rsidP="00B81BC3">
            <w:pPr>
              <w:rPr>
                <w:rFonts w:ascii="Arial" w:hAnsi="Arial" w:cs="Arial"/>
                <w:sz w:val="24"/>
                <w:szCs w:val="24"/>
              </w:rPr>
            </w:pPr>
            <w:r w:rsidRPr="0021011D">
              <w:rPr>
                <w:rFonts w:ascii="Arial" w:hAnsi="Arial" w:cs="Arial"/>
                <w:sz w:val="24"/>
                <w:szCs w:val="24"/>
              </w:rPr>
              <w:t xml:space="preserve"> </w:t>
            </w:r>
          </w:p>
        </w:tc>
      </w:tr>
      <w:tr w:rsidR="00C40C49" w:rsidRPr="0021011D" w14:paraId="209223D5" w14:textId="77777777" w:rsidTr="004959E6">
        <w:tc>
          <w:tcPr>
            <w:tcW w:w="2469" w:type="dxa"/>
          </w:tcPr>
          <w:p w14:paraId="70EFCA95" w14:textId="53256862" w:rsidR="00C40C49" w:rsidRPr="0021011D" w:rsidRDefault="00C40C49" w:rsidP="003469D5">
            <w:pPr>
              <w:rPr>
                <w:rFonts w:ascii="Arial" w:hAnsi="Arial" w:cs="Arial"/>
                <w:b/>
                <w:bCs/>
                <w:sz w:val="24"/>
                <w:szCs w:val="24"/>
              </w:rPr>
            </w:pPr>
            <w:r w:rsidRPr="0021011D">
              <w:rPr>
                <w:rFonts w:ascii="Arial" w:hAnsi="Arial" w:cs="Arial"/>
                <w:b/>
                <w:bCs/>
                <w:sz w:val="24"/>
                <w:szCs w:val="24"/>
              </w:rPr>
              <w:lastRenderedPageBreak/>
              <w:t>Resolutions</w:t>
            </w:r>
          </w:p>
        </w:tc>
        <w:tc>
          <w:tcPr>
            <w:tcW w:w="8271" w:type="dxa"/>
            <w:gridSpan w:val="3"/>
          </w:tcPr>
          <w:p w14:paraId="5A5E921E" w14:textId="66C087E3" w:rsidR="00BB5CDC" w:rsidRDefault="00BB5CDC" w:rsidP="003469D5">
            <w:pPr>
              <w:rPr>
                <w:rFonts w:ascii="Arial" w:hAnsi="Arial" w:cs="Arial"/>
                <w:sz w:val="24"/>
                <w:szCs w:val="24"/>
              </w:rPr>
            </w:pPr>
            <w:r>
              <w:rPr>
                <w:rFonts w:ascii="Arial" w:hAnsi="Arial" w:cs="Arial"/>
                <w:sz w:val="24"/>
                <w:szCs w:val="24"/>
              </w:rPr>
              <w:t>The following resolution had been submitted before the meeting:</w:t>
            </w:r>
          </w:p>
          <w:p w14:paraId="3B2894F3" w14:textId="77777777" w:rsidR="00BB5CDC" w:rsidRDefault="00BB5CDC" w:rsidP="003469D5">
            <w:pPr>
              <w:rPr>
                <w:rFonts w:ascii="Arial" w:hAnsi="Arial" w:cs="Arial"/>
                <w:sz w:val="24"/>
                <w:szCs w:val="24"/>
              </w:rPr>
            </w:pPr>
          </w:p>
          <w:p w14:paraId="24031282" w14:textId="032A01BC" w:rsidR="00BB5CDC" w:rsidRDefault="00BD7E68" w:rsidP="00BB5CDC">
            <w:pPr>
              <w:rPr>
                <w:rFonts w:ascii="Arial" w:hAnsi="Arial" w:cs="Arial"/>
                <w:bCs/>
                <w:sz w:val="24"/>
                <w:szCs w:val="24"/>
              </w:rPr>
            </w:pPr>
            <w:r w:rsidRPr="0021011D">
              <w:rPr>
                <w:rFonts w:ascii="Arial" w:hAnsi="Arial" w:cs="Arial"/>
                <w:sz w:val="24"/>
                <w:szCs w:val="24"/>
              </w:rPr>
              <w:t xml:space="preserve"> </w:t>
            </w:r>
            <w:r w:rsidR="00BB5CDC" w:rsidRPr="00BB5CDC">
              <w:rPr>
                <w:rFonts w:ascii="Arial" w:hAnsi="Arial" w:cs="Arial"/>
                <w:bCs/>
                <w:sz w:val="24"/>
                <w:szCs w:val="24"/>
              </w:rPr>
              <w:t>“It is resolved that the front studio room at the Old School will formally be known as ‘The Queen Elizabeth Room’ with immediate effect in honour of Her Late Majesty”</w:t>
            </w:r>
          </w:p>
          <w:p w14:paraId="7D913CD8" w14:textId="47D82979" w:rsidR="00BB5CDC" w:rsidRDefault="00BB5CDC" w:rsidP="00BB5CDC">
            <w:pPr>
              <w:rPr>
                <w:rFonts w:ascii="Arial" w:hAnsi="Arial" w:cs="Arial"/>
                <w:bCs/>
                <w:sz w:val="24"/>
                <w:szCs w:val="24"/>
              </w:rPr>
            </w:pPr>
          </w:p>
          <w:p w14:paraId="4ABBF33A" w14:textId="27053675" w:rsidR="00BB5CDC" w:rsidRPr="00BB5CDC" w:rsidRDefault="00BB5CDC" w:rsidP="00BB5CDC">
            <w:pPr>
              <w:rPr>
                <w:rFonts w:ascii="Arial" w:hAnsi="Arial" w:cs="Arial"/>
                <w:bCs/>
                <w:sz w:val="24"/>
                <w:szCs w:val="24"/>
              </w:rPr>
            </w:pPr>
            <w:r>
              <w:rPr>
                <w:rFonts w:ascii="Arial" w:hAnsi="Arial" w:cs="Arial"/>
                <w:bCs/>
                <w:sz w:val="24"/>
                <w:szCs w:val="24"/>
              </w:rPr>
              <w:t>The resolution was seconded and agreed unanimously.</w:t>
            </w:r>
          </w:p>
          <w:p w14:paraId="3A3BBB6D" w14:textId="24E9CE5C" w:rsidR="00C40C49" w:rsidRPr="0021011D" w:rsidRDefault="00C40C49" w:rsidP="003469D5">
            <w:pPr>
              <w:rPr>
                <w:rFonts w:ascii="Arial" w:hAnsi="Arial" w:cs="Arial"/>
                <w:sz w:val="24"/>
                <w:szCs w:val="24"/>
              </w:rPr>
            </w:pPr>
          </w:p>
        </w:tc>
      </w:tr>
      <w:tr w:rsidR="00085607" w:rsidRPr="0021011D" w14:paraId="234AB0F8" w14:textId="77777777" w:rsidTr="004959E6">
        <w:tc>
          <w:tcPr>
            <w:tcW w:w="2469" w:type="dxa"/>
          </w:tcPr>
          <w:p w14:paraId="7C3830B0" w14:textId="16E97BCF" w:rsidR="00085607" w:rsidRPr="0021011D" w:rsidRDefault="00AC3462" w:rsidP="003469D5">
            <w:pPr>
              <w:rPr>
                <w:rFonts w:ascii="Arial" w:hAnsi="Arial" w:cs="Arial"/>
                <w:b/>
                <w:bCs/>
                <w:sz w:val="24"/>
                <w:szCs w:val="24"/>
              </w:rPr>
            </w:pPr>
            <w:r w:rsidRPr="0021011D">
              <w:rPr>
                <w:rFonts w:ascii="Arial" w:hAnsi="Arial" w:cs="Arial"/>
                <w:b/>
                <w:bCs/>
                <w:sz w:val="24"/>
                <w:szCs w:val="24"/>
              </w:rPr>
              <w:t>AOB</w:t>
            </w:r>
          </w:p>
        </w:tc>
        <w:tc>
          <w:tcPr>
            <w:tcW w:w="8271" w:type="dxa"/>
            <w:gridSpan w:val="3"/>
          </w:tcPr>
          <w:p w14:paraId="1FE87B57" w14:textId="77777777" w:rsidR="00047A61" w:rsidRDefault="00BB5CDC" w:rsidP="00AC570A">
            <w:pPr>
              <w:rPr>
                <w:rFonts w:ascii="Arial" w:hAnsi="Arial" w:cs="Arial"/>
                <w:sz w:val="24"/>
                <w:szCs w:val="24"/>
              </w:rPr>
            </w:pPr>
            <w:r>
              <w:rPr>
                <w:rFonts w:ascii="Arial" w:hAnsi="Arial" w:cs="Arial"/>
                <w:sz w:val="24"/>
                <w:szCs w:val="24"/>
              </w:rPr>
              <w:t xml:space="preserve">Various members present added </w:t>
            </w:r>
            <w:proofErr w:type="gramStart"/>
            <w:r>
              <w:rPr>
                <w:rFonts w:ascii="Arial" w:hAnsi="Arial" w:cs="Arial"/>
                <w:sz w:val="24"/>
                <w:szCs w:val="24"/>
              </w:rPr>
              <w:t>their</w:t>
            </w:r>
            <w:proofErr w:type="gramEnd"/>
            <w:r>
              <w:rPr>
                <w:rFonts w:ascii="Arial" w:hAnsi="Arial" w:cs="Arial"/>
                <w:sz w:val="24"/>
                <w:szCs w:val="24"/>
              </w:rPr>
              <w:t xml:space="preserve"> thanks to volunteers who had assisted with the maintenance of the building and Lover Green, and with events held over the year. Special thanks were voiced for the hard work put in by the C</w:t>
            </w:r>
            <w:r w:rsidR="00047A61">
              <w:rPr>
                <w:rFonts w:ascii="Arial" w:hAnsi="Arial" w:cs="Arial"/>
                <w:sz w:val="24"/>
                <w:szCs w:val="24"/>
              </w:rPr>
              <w:t>hair.</w:t>
            </w:r>
          </w:p>
          <w:p w14:paraId="3B0B9096" w14:textId="77777777" w:rsidR="00047A61" w:rsidRDefault="00047A61" w:rsidP="00AC570A">
            <w:pPr>
              <w:rPr>
                <w:rFonts w:ascii="Arial" w:hAnsi="Arial" w:cs="Arial"/>
                <w:sz w:val="24"/>
                <w:szCs w:val="24"/>
              </w:rPr>
            </w:pPr>
          </w:p>
          <w:p w14:paraId="09415446" w14:textId="11B1EDA6" w:rsidR="00047A61" w:rsidRDefault="00047A61" w:rsidP="00AC570A">
            <w:pPr>
              <w:rPr>
                <w:rFonts w:ascii="Arial" w:hAnsi="Arial" w:cs="Arial"/>
                <w:sz w:val="24"/>
                <w:szCs w:val="24"/>
              </w:rPr>
            </w:pPr>
            <w:r>
              <w:rPr>
                <w:rFonts w:ascii="Arial" w:hAnsi="Arial" w:cs="Arial"/>
                <w:sz w:val="24"/>
                <w:szCs w:val="24"/>
              </w:rPr>
              <w:t>A member asked whether there were any plans to celebrate the Coronation of King Charles</w:t>
            </w:r>
            <w:r w:rsidR="00BA718B">
              <w:rPr>
                <w:rFonts w:ascii="Arial" w:hAnsi="Arial" w:cs="Arial"/>
                <w:sz w:val="24"/>
                <w:szCs w:val="24"/>
              </w:rPr>
              <w:t xml:space="preserve"> III</w:t>
            </w:r>
            <w:r>
              <w:rPr>
                <w:rFonts w:ascii="Arial" w:hAnsi="Arial" w:cs="Arial"/>
                <w:sz w:val="24"/>
                <w:szCs w:val="24"/>
              </w:rPr>
              <w:t xml:space="preserve"> in 2023. Several suggestions were made, including that a TV Licence be purchased so that the Coronation could be screened</w:t>
            </w:r>
            <w:r w:rsidR="00BA718B">
              <w:rPr>
                <w:rFonts w:ascii="Arial" w:hAnsi="Arial" w:cs="Arial"/>
                <w:sz w:val="24"/>
                <w:szCs w:val="24"/>
              </w:rPr>
              <w:t xml:space="preserve"> in the building</w:t>
            </w:r>
            <w:r>
              <w:rPr>
                <w:rFonts w:ascii="Arial" w:hAnsi="Arial" w:cs="Arial"/>
                <w:sz w:val="24"/>
                <w:szCs w:val="24"/>
              </w:rPr>
              <w:t xml:space="preserve">, and that the café should operate for the event. It was also suggested that coronation events should be coordinated between organisations in the village. These suggestions will be </w:t>
            </w:r>
            <w:r w:rsidR="001F54C7">
              <w:rPr>
                <w:rFonts w:ascii="Arial" w:hAnsi="Arial" w:cs="Arial"/>
                <w:sz w:val="24"/>
                <w:szCs w:val="24"/>
              </w:rPr>
              <w:t>taken forward</w:t>
            </w:r>
            <w:r>
              <w:rPr>
                <w:rFonts w:ascii="Arial" w:hAnsi="Arial" w:cs="Arial"/>
                <w:sz w:val="24"/>
                <w:szCs w:val="24"/>
              </w:rPr>
              <w:t xml:space="preserve"> by the trustees at a future meeting.</w:t>
            </w:r>
          </w:p>
          <w:p w14:paraId="12B0CA39" w14:textId="45B69A11" w:rsidR="00085607" w:rsidRPr="0021011D" w:rsidRDefault="00FE6613" w:rsidP="00AC570A">
            <w:pPr>
              <w:rPr>
                <w:rFonts w:ascii="Arial" w:hAnsi="Arial" w:cs="Arial"/>
                <w:sz w:val="24"/>
                <w:szCs w:val="24"/>
              </w:rPr>
            </w:pPr>
            <w:r w:rsidRPr="0021011D">
              <w:rPr>
                <w:rFonts w:ascii="Arial" w:hAnsi="Arial" w:cs="Arial"/>
                <w:sz w:val="24"/>
                <w:szCs w:val="24"/>
              </w:rPr>
              <w:t xml:space="preserve"> </w:t>
            </w:r>
          </w:p>
        </w:tc>
      </w:tr>
      <w:tr w:rsidR="00085607" w:rsidRPr="0021011D" w14:paraId="714A41EF" w14:textId="77777777" w:rsidTr="004959E6">
        <w:tc>
          <w:tcPr>
            <w:tcW w:w="2469" w:type="dxa"/>
          </w:tcPr>
          <w:p w14:paraId="0373DFC8" w14:textId="2F6A9334" w:rsidR="00085607" w:rsidRPr="0021011D" w:rsidRDefault="00AC3462" w:rsidP="003469D5">
            <w:pPr>
              <w:rPr>
                <w:rFonts w:ascii="Arial" w:hAnsi="Arial" w:cs="Arial"/>
                <w:b/>
                <w:bCs/>
                <w:sz w:val="24"/>
                <w:szCs w:val="24"/>
              </w:rPr>
            </w:pPr>
            <w:r w:rsidRPr="0021011D">
              <w:rPr>
                <w:rFonts w:ascii="Arial" w:hAnsi="Arial" w:cs="Arial"/>
                <w:b/>
                <w:bCs/>
                <w:sz w:val="24"/>
                <w:szCs w:val="24"/>
              </w:rPr>
              <w:t>Conclusion of Meeting</w:t>
            </w:r>
          </w:p>
        </w:tc>
        <w:tc>
          <w:tcPr>
            <w:tcW w:w="8271" w:type="dxa"/>
            <w:gridSpan w:val="3"/>
          </w:tcPr>
          <w:p w14:paraId="5BCF72C1" w14:textId="77777777" w:rsidR="00085607" w:rsidRDefault="00406EB9" w:rsidP="003469D5">
            <w:pPr>
              <w:rPr>
                <w:rFonts w:ascii="Arial" w:hAnsi="Arial" w:cs="Arial"/>
                <w:sz w:val="24"/>
                <w:szCs w:val="24"/>
              </w:rPr>
            </w:pPr>
            <w:r w:rsidRPr="0021011D">
              <w:rPr>
                <w:rFonts w:ascii="Arial" w:hAnsi="Arial" w:cs="Arial"/>
                <w:sz w:val="24"/>
                <w:szCs w:val="24"/>
              </w:rPr>
              <w:t>The meeting</w:t>
            </w:r>
            <w:r w:rsidR="00047A61">
              <w:rPr>
                <w:rFonts w:ascii="Arial" w:hAnsi="Arial" w:cs="Arial"/>
                <w:sz w:val="24"/>
                <w:szCs w:val="24"/>
              </w:rPr>
              <w:t xml:space="preserve"> finished with a slide show showing the various stages of the transformation of the building during its refurbishment. The formal meeting</w:t>
            </w:r>
            <w:r w:rsidRPr="0021011D">
              <w:rPr>
                <w:rFonts w:ascii="Arial" w:hAnsi="Arial" w:cs="Arial"/>
                <w:sz w:val="24"/>
                <w:szCs w:val="24"/>
              </w:rPr>
              <w:t xml:space="preserve"> closed </w:t>
            </w:r>
            <w:r w:rsidR="00047A61">
              <w:rPr>
                <w:rFonts w:ascii="Arial" w:hAnsi="Arial" w:cs="Arial"/>
                <w:sz w:val="24"/>
                <w:szCs w:val="24"/>
              </w:rPr>
              <w:t>at</w:t>
            </w:r>
            <w:r w:rsidR="00063C37" w:rsidRPr="0021011D">
              <w:rPr>
                <w:rFonts w:ascii="Arial" w:hAnsi="Arial" w:cs="Arial"/>
                <w:sz w:val="24"/>
                <w:szCs w:val="24"/>
              </w:rPr>
              <w:t xml:space="preserve"> </w:t>
            </w:r>
            <w:r w:rsidR="00272B6E" w:rsidRPr="0021011D">
              <w:rPr>
                <w:rFonts w:ascii="Arial" w:hAnsi="Arial" w:cs="Arial"/>
                <w:sz w:val="24"/>
                <w:szCs w:val="24"/>
              </w:rPr>
              <w:t>8</w:t>
            </w:r>
            <w:r w:rsidR="00E40ECC" w:rsidRPr="0021011D">
              <w:rPr>
                <w:rFonts w:ascii="Arial" w:hAnsi="Arial" w:cs="Arial"/>
                <w:sz w:val="24"/>
                <w:szCs w:val="24"/>
              </w:rPr>
              <w:t>.</w:t>
            </w:r>
            <w:r w:rsidR="00047A61">
              <w:rPr>
                <w:rFonts w:ascii="Arial" w:hAnsi="Arial" w:cs="Arial"/>
                <w:sz w:val="24"/>
                <w:szCs w:val="24"/>
              </w:rPr>
              <w:t xml:space="preserve">30 </w:t>
            </w:r>
            <w:r w:rsidR="00E40ECC" w:rsidRPr="0021011D">
              <w:rPr>
                <w:rFonts w:ascii="Arial" w:hAnsi="Arial" w:cs="Arial"/>
                <w:sz w:val="24"/>
                <w:szCs w:val="24"/>
              </w:rPr>
              <w:t>pm</w:t>
            </w:r>
            <w:r w:rsidR="00047A61">
              <w:rPr>
                <w:rFonts w:ascii="Arial" w:hAnsi="Arial" w:cs="Arial"/>
                <w:sz w:val="24"/>
                <w:szCs w:val="24"/>
              </w:rPr>
              <w:t>.</w:t>
            </w:r>
          </w:p>
          <w:p w14:paraId="0F5CAC4A" w14:textId="064D3AA5" w:rsidR="00047A61" w:rsidRPr="0021011D" w:rsidRDefault="00047A61" w:rsidP="003469D5">
            <w:pPr>
              <w:rPr>
                <w:rFonts w:ascii="Arial" w:hAnsi="Arial" w:cs="Arial"/>
                <w:sz w:val="24"/>
                <w:szCs w:val="24"/>
              </w:rPr>
            </w:pPr>
          </w:p>
        </w:tc>
      </w:tr>
      <w:tr w:rsidR="00085607" w:rsidRPr="0021011D" w14:paraId="1ED8DF4F" w14:textId="77777777" w:rsidTr="004959E6">
        <w:tc>
          <w:tcPr>
            <w:tcW w:w="2469" w:type="dxa"/>
          </w:tcPr>
          <w:p w14:paraId="48D070B9" w14:textId="6B0B87D7" w:rsidR="00085607" w:rsidRPr="0021011D" w:rsidRDefault="00AC3462" w:rsidP="003469D5">
            <w:pPr>
              <w:rPr>
                <w:rFonts w:ascii="Arial" w:hAnsi="Arial" w:cs="Arial"/>
                <w:b/>
                <w:bCs/>
                <w:sz w:val="24"/>
                <w:szCs w:val="24"/>
              </w:rPr>
            </w:pPr>
            <w:r w:rsidRPr="0021011D">
              <w:rPr>
                <w:rFonts w:ascii="Arial" w:hAnsi="Arial" w:cs="Arial"/>
                <w:b/>
                <w:bCs/>
                <w:sz w:val="24"/>
                <w:szCs w:val="24"/>
              </w:rPr>
              <w:t>Date of Next Meeting</w:t>
            </w:r>
          </w:p>
        </w:tc>
        <w:tc>
          <w:tcPr>
            <w:tcW w:w="8271" w:type="dxa"/>
            <w:gridSpan w:val="3"/>
          </w:tcPr>
          <w:p w14:paraId="51CAA452" w14:textId="5FD8A2CB" w:rsidR="00193E81" w:rsidRPr="0021011D" w:rsidRDefault="00E40ECC" w:rsidP="003469D5">
            <w:pPr>
              <w:rPr>
                <w:rFonts w:ascii="Arial" w:hAnsi="Arial" w:cs="Arial"/>
                <w:sz w:val="24"/>
                <w:szCs w:val="24"/>
              </w:rPr>
            </w:pPr>
            <w:r w:rsidRPr="0021011D">
              <w:rPr>
                <w:rFonts w:ascii="Arial" w:hAnsi="Arial" w:cs="Arial"/>
                <w:sz w:val="24"/>
                <w:szCs w:val="24"/>
              </w:rPr>
              <w:t xml:space="preserve">Meeting of the Trustees: </w:t>
            </w:r>
            <w:r w:rsidR="00287160" w:rsidRPr="0021011D">
              <w:rPr>
                <w:rFonts w:ascii="Arial" w:hAnsi="Arial" w:cs="Arial"/>
                <w:sz w:val="24"/>
                <w:szCs w:val="24"/>
              </w:rPr>
              <w:t xml:space="preserve">Wednesday </w:t>
            </w:r>
            <w:r w:rsidR="00BA718B">
              <w:rPr>
                <w:rFonts w:ascii="Arial" w:hAnsi="Arial" w:cs="Arial"/>
                <w:sz w:val="24"/>
                <w:szCs w:val="24"/>
              </w:rPr>
              <w:t>14th</w:t>
            </w:r>
            <w:r w:rsidR="002805FE" w:rsidRPr="0021011D">
              <w:rPr>
                <w:rFonts w:ascii="Arial" w:hAnsi="Arial" w:cs="Arial"/>
                <w:sz w:val="24"/>
                <w:szCs w:val="24"/>
              </w:rPr>
              <w:t xml:space="preserve"> December</w:t>
            </w:r>
            <w:r w:rsidR="00CA7734" w:rsidRPr="0021011D">
              <w:rPr>
                <w:rFonts w:ascii="Arial" w:hAnsi="Arial" w:cs="Arial"/>
                <w:sz w:val="24"/>
                <w:szCs w:val="24"/>
              </w:rPr>
              <w:t xml:space="preserve"> 202</w:t>
            </w:r>
            <w:r w:rsidR="00BA718B">
              <w:rPr>
                <w:rFonts w:ascii="Arial" w:hAnsi="Arial" w:cs="Arial"/>
                <w:sz w:val="24"/>
                <w:szCs w:val="24"/>
              </w:rPr>
              <w:t>2</w:t>
            </w:r>
            <w:r w:rsidR="00CA7734" w:rsidRPr="0021011D">
              <w:rPr>
                <w:rFonts w:ascii="Arial" w:hAnsi="Arial" w:cs="Arial"/>
                <w:sz w:val="24"/>
                <w:szCs w:val="24"/>
              </w:rPr>
              <w:t xml:space="preserve"> </w:t>
            </w:r>
            <w:r w:rsidR="00063C37" w:rsidRPr="0021011D">
              <w:rPr>
                <w:rFonts w:ascii="Arial" w:hAnsi="Arial" w:cs="Arial"/>
                <w:sz w:val="24"/>
                <w:szCs w:val="24"/>
              </w:rPr>
              <w:t>@ 10</w:t>
            </w:r>
            <w:r w:rsidR="00BA718B">
              <w:rPr>
                <w:rFonts w:ascii="Arial" w:hAnsi="Arial" w:cs="Arial"/>
                <w:sz w:val="24"/>
                <w:szCs w:val="24"/>
              </w:rPr>
              <w:t xml:space="preserve">.30 </w:t>
            </w:r>
            <w:r w:rsidR="00063C37" w:rsidRPr="0021011D">
              <w:rPr>
                <w:rFonts w:ascii="Arial" w:hAnsi="Arial" w:cs="Arial"/>
                <w:sz w:val="24"/>
                <w:szCs w:val="24"/>
              </w:rPr>
              <w:t xml:space="preserve">am </w:t>
            </w:r>
          </w:p>
          <w:p w14:paraId="7F814FA1" w14:textId="16B25098" w:rsidR="00085607" w:rsidRPr="0021011D" w:rsidRDefault="00063C37" w:rsidP="003469D5">
            <w:pPr>
              <w:rPr>
                <w:rFonts w:ascii="Arial" w:hAnsi="Arial" w:cs="Arial"/>
                <w:sz w:val="24"/>
                <w:szCs w:val="24"/>
              </w:rPr>
            </w:pPr>
            <w:r w:rsidRPr="0021011D">
              <w:rPr>
                <w:rFonts w:ascii="Arial" w:hAnsi="Arial" w:cs="Arial"/>
                <w:sz w:val="24"/>
                <w:szCs w:val="24"/>
              </w:rPr>
              <w:t xml:space="preserve">at the Old School Building </w:t>
            </w:r>
          </w:p>
        </w:tc>
      </w:tr>
    </w:tbl>
    <w:p w14:paraId="7BC5825C" w14:textId="0957DB83" w:rsidR="00FA485C" w:rsidRDefault="00FA485C" w:rsidP="00FA485C">
      <w:pPr>
        <w:tabs>
          <w:tab w:val="left" w:pos="1350"/>
        </w:tabs>
        <w:rPr>
          <w:sz w:val="24"/>
          <w:szCs w:val="24"/>
        </w:rPr>
      </w:pPr>
    </w:p>
    <w:p w14:paraId="0A8CDB14" w14:textId="58BD415E" w:rsidR="00BA718B" w:rsidRDefault="00BA718B">
      <w:pPr>
        <w:rPr>
          <w:sz w:val="24"/>
          <w:szCs w:val="24"/>
        </w:rPr>
      </w:pPr>
      <w:r>
        <w:rPr>
          <w:sz w:val="24"/>
          <w:szCs w:val="24"/>
        </w:rPr>
        <w:br w:type="page"/>
      </w:r>
    </w:p>
    <w:p w14:paraId="6144CEFC" w14:textId="0F8A9B45" w:rsidR="00BA718B" w:rsidRPr="00BD6D4E" w:rsidRDefault="00BA718B" w:rsidP="00BA718B">
      <w:pPr>
        <w:jc w:val="center"/>
        <w:rPr>
          <w:rFonts w:ascii="Helvetica" w:hAnsi="Helvetica"/>
          <w:b/>
          <w:sz w:val="32"/>
          <w:szCs w:val="32"/>
        </w:rPr>
      </w:pPr>
      <w:r w:rsidRPr="00BD6D4E">
        <w:rPr>
          <w:rFonts w:ascii="Helvetica" w:hAnsi="Helvetica"/>
          <w:b/>
          <w:sz w:val="32"/>
          <w:szCs w:val="32"/>
        </w:rPr>
        <w:lastRenderedPageBreak/>
        <w:t>LOVER COMMUNITY TRUST</w:t>
      </w:r>
    </w:p>
    <w:p w14:paraId="60AE432E" w14:textId="5373575E" w:rsidR="00BA718B" w:rsidRPr="00BD6D4E" w:rsidRDefault="00BA718B" w:rsidP="00BA718B">
      <w:pPr>
        <w:jc w:val="center"/>
        <w:rPr>
          <w:rFonts w:ascii="Helvetica" w:hAnsi="Helvetica"/>
          <w:b/>
          <w:sz w:val="32"/>
          <w:szCs w:val="32"/>
        </w:rPr>
      </w:pPr>
      <w:r w:rsidRPr="00BD6D4E">
        <w:rPr>
          <w:rFonts w:ascii="Helvetica" w:hAnsi="Helvetica"/>
          <w:b/>
          <w:sz w:val="32"/>
          <w:szCs w:val="32"/>
        </w:rPr>
        <w:t>AGM CHAIRMAN’S REPORT</w:t>
      </w:r>
    </w:p>
    <w:p w14:paraId="71F018A9" w14:textId="0AEB9EEC" w:rsidR="00BA718B" w:rsidRPr="00BA718B" w:rsidRDefault="00BA718B" w:rsidP="00BA718B">
      <w:pPr>
        <w:jc w:val="center"/>
        <w:rPr>
          <w:rFonts w:ascii="Helvetica" w:hAnsi="Helvetica"/>
          <w:b/>
          <w:sz w:val="32"/>
          <w:szCs w:val="32"/>
        </w:rPr>
      </w:pPr>
      <w:r w:rsidRPr="00BD6D4E">
        <w:rPr>
          <w:rFonts w:ascii="Helvetica" w:hAnsi="Helvetica"/>
          <w:b/>
          <w:sz w:val="32"/>
          <w:szCs w:val="32"/>
        </w:rPr>
        <w:t>7</w:t>
      </w:r>
      <w:r w:rsidRPr="00BD6D4E">
        <w:rPr>
          <w:rFonts w:ascii="Helvetica" w:hAnsi="Helvetica"/>
          <w:b/>
          <w:sz w:val="32"/>
          <w:szCs w:val="32"/>
          <w:vertAlign w:val="superscript"/>
        </w:rPr>
        <w:t>TH</w:t>
      </w:r>
      <w:r w:rsidRPr="00BD6D4E">
        <w:rPr>
          <w:rFonts w:ascii="Helvetica" w:hAnsi="Helvetica"/>
          <w:b/>
          <w:sz w:val="32"/>
          <w:szCs w:val="32"/>
        </w:rPr>
        <w:t xml:space="preserve"> NOV. 2022</w:t>
      </w:r>
    </w:p>
    <w:p w14:paraId="22EF0382" w14:textId="77777777" w:rsidR="00BA718B" w:rsidRPr="0054252C" w:rsidRDefault="00BA718B" w:rsidP="00BA718B">
      <w:pPr>
        <w:rPr>
          <w:rFonts w:ascii="Helvetica" w:hAnsi="Helvetica"/>
          <w:sz w:val="28"/>
          <w:szCs w:val="28"/>
        </w:rPr>
      </w:pPr>
      <w:r w:rsidRPr="0054252C">
        <w:rPr>
          <w:rFonts w:ascii="Helvetica" w:hAnsi="Helvetica"/>
          <w:sz w:val="28"/>
          <w:szCs w:val="28"/>
        </w:rPr>
        <w:t>Dear Members and Friends</w:t>
      </w:r>
    </w:p>
    <w:p w14:paraId="70F054B4" w14:textId="77777777" w:rsidR="00BA718B" w:rsidRDefault="00BA718B" w:rsidP="00BA718B">
      <w:pPr>
        <w:rPr>
          <w:rFonts w:ascii="Helvetica" w:hAnsi="Helvetica"/>
          <w:sz w:val="28"/>
          <w:szCs w:val="28"/>
        </w:rPr>
      </w:pPr>
      <w:r w:rsidRPr="0054252C">
        <w:rPr>
          <w:rFonts w:ascii="Helvetica" w:hAnsi="Helvetica"/>
          <w:sz w:val="28"/>
          <w:szCs w:val="28"/>
        </w:rPr>
        <w:t xml:space="preserve">It was almost 10 years ago that we decided, as a village community to acquire our redundant primary school </w:t>
      </w:r>
      <w:proofErr w:type="gramStart"/>
      <w:r w:rsidRPr="0054252C">
        <w:rPr>
          <w:rFonts w:ascii="Helvetica" w:hAnsi="Helvetica"/>
          <w:sz w:val="28"/>
          <w:szCs w:val="28"/>
        </w:rPr>
        <w:t>in order to</w:t>
      </w:r>
      <w:proofErr w:type="gramEnd"/>
      <w:r w:rsidRPr="0054252C">
        <w:rPr>
          <w:rFonts w:ascii="Helvetica" w:hAnsi="Helvetica"/>
          <w:sz w:val="28"/>
          <w:szCs w:val="28"/>
        </w:rPr>
        <w:t xml:space="preserve"> bring it back to life as a centre of activity to serve all those that live in the wider locality. Much has been achieved from those beginnings and we can all be proud of what we have achieved over the intervening period. </w:t>
      </w:r>
    </w:p>
    <w:p w14:paraId="0B179195" w14:textId="52C1D40A" w:rsidR="00BA718B" w:rsidRDefault="00BA718B" w:rsidP="00BA718B">
      <w:pPr>
        <w:rPr>
          <w:rFonts w:ascii="Helvetica" w:hAnsi="Helvetica"/>
          <w:sz w:val="28"/>
          <w:szCs w:val="28"/>
        </w:rPr>
      </w:pPr>
      <w:r w:rsidRPr="0054252C">
        <w:rPr>
          <w:rFonts w:ascii="Helvetica" w:hAnsi="Helvetica"/>
          <w:sz w:val="28"/>
          <w:szCs w:val="28"/>
        </w:rPr>
        <w:br/>
        <w:t xml:space="preserve">We have been held back, but not defeated, by both foreseen and unforeseen circumstances. We did foresee that available funds would always determine the speed of </w:t>
      </w:r>
      <w:proofErr w:type="gramStart"/>
      <w:r w:rsidRPr="0054252C">
        <w:rPr>
          <w:rFonts w:ascii="Helvetica" w:hAnsi="Helvetica"/>
          <w:sz w:val="28"/>
          <w:szCs w:val="28"/>
        </w:rPr>
        <w:t>refurbishment</w:t>
      </w:r>
      <w:proofErr w:type="gramEnd"/>
      <w:r w:rsidRPr="0054252C">
        <w:rPr>
          <w:rFonts w:ascii="Helvetica" w:hAnsi="Helvetica"/>
          <w:sz w:val="28"/>
          <w:szCs w:val="28"/>
        </w:rPr>
        <w:t xml:space="preserve"> but we have proceeded far quicker than we thought possible. The unforeseen circumstances of the pandemic and now the economic crisis, present challenges but we are working hard to face up to them.</w:t>
      </w:r>
    </w:p>
    <w:p w14:paraId="77A8AB1F" w14:textId="4EEE6BC2" w:rsidR="00BA718B" w:rsidRPr="0054252C" w:rsidRDefault="00BA718B" w:rsidP="00BA718B">
      <w:pPr>
        <w:rPr>
          <w:rFonts w:ascii="Helvetica" w:hAnsi="Helvetica"/>
          <w:sz w:val="28"/>
          <w:szCs w:val="28"/>
        </w:rPr>
      </w:pPr>
      <w:r w:rsidRPr="0054252C">
        <w:rPr>
          <w:rFonts w:ascii="Helvetica" w:hAnsi="Helvetica"/>
          <w:sz w:val="28"/>
          <w:szCs w:val="28"/>
        </w:rPr>
        <w:t>We have made huge changes to the building and now have planning permission to create a new</w:t>
      </w:r>
      <w:r>
        <w:rPr>
          <w:rFonts w:ascii="Helvetica" w:hAnsi="Helvetica"/>
          <w:sz w:val="28"/>
          <w:szCs w:val="28"/>
        </w:rPr>
        <w:t xml:space="preserve"> entrance and toilet facilities</w:t>
      </w:r>
      <w:r w:rsidRPr="0054252C">
        <w:rPr>
          <w:rFonts w:ascii="Helvetica" w:hAnsi="Helvetica"/>
          <w:sz w:val="28"/>
          <w:szCs w:val="28"/>
        </w:rPr>
        <w:t xml:space="preserve">, which when finished, will allow us to </w:t>
      </w:r>
      <w:proofErr w:type="gramStart"/>
      <w:r w:rsidRPr="0054252C">
        <w:rPr>
          <w:rFonts w:ascii="Helvetica" w:hAnsi="Helvetica"/>
          <w:sz w:val="28"/>
          <w:szCs w:val="28"/>
        </w:rPr>
        <w:t>fully  open</w:t>
      </w:r>
      <w:proofErr w:type="gramEnd"/>
      <w:r w:rsidRPr="0054252C">
        <w:rPr>
          <w:rFonts w:ascii="Helvetica" w:hAnsi="Helvetica"/>
          <w:sz w:val="28"/>
          <w:szCs w:val="28"/>
        </w:rPr>
        <w:t xml:space="preserve"> to </w:t>
      </w:r>
      <w:r>
        <w:rPr>
          <w:rFonts w:ascii="Helvetica" w:hAnsi="Helvetica"/>
          <w:sz w:val="28"/>
          <w:szCs w:val="28"/>
        </w:rPr>
        <w:t xml:space="preserve">the </w:t>
      </w:r>
      <w:r w:rsidRPr="0054252C">
        <w:rPr>
          <w:rFonts w:ascii="Helvetica" w:hAnsi="Helvetica"/>
          <w:sz w:val="28"/>
          <w:szCs w:val="28"/>
        </w:rPr>
        <w:t>use of all facilities. Plans will be on view at the AGM for you to view. We also have retrospective jobs to do in reducing sound reverb</w:t>
      </w:r>
      <w:r>
        <w:rPr>
          <w:rFonts w:ascii="Helvetica" w:hAnsi="Helvetica"/>
          <w:sz w:val="28"/>
          <w:szCs w:val="28"/>
        </w:rPr>
        <w:t xml:space="preserve">eration in the Valentine Room. </w:t>
      </w:r>
      <w:r w:rsidRPr="0054252C">
        <w:rPr>
          <w:rFonts w:ascii="Helvetica" w:hAnsi="Helvetica"/>
          <w:sz w:val="28"/>
          <w:szCs w:val="28"/>
        </w:rPr>
        <w:t xml:space="preserve">When it is all completed the organisation of a full and lively community programme will start in earnest. To achieve it the Trust is going to need an Events Group charged with the responsibility of coming up with ideas and facilitating their implementation. The Trust is looking for people that would be interested in helping with that task. </w:t>
      </w:r>
      <w:r w:rsidRPr="00BD6D4E">
        <w:rPr>
          <w:rFonts w:ascii="Helvetica" w:hAnsi="Helvetica"/>
          <w:b/>
          <w:sz w:val="28"/>
          <w:szCs w:val="28"/>
        </w:rPr>
        <w:t>CAN YOU HELP</w:t>
      </w:r>
      <w:r w:rsidRPr="0054252C">
        <w:rPr>
          <w:rFonts w:ascii="Helvetica" w:hAnsi="Helvetica"/>
          <w:sz w:val="28"/>
          <w:szCs w:val="28"/>
        </w:rPr>
        <w:t xml:space="preserve">? </w:t>
      </w:r>
    </w:p>
    <w:p w14:paraId="1A182492" w14:textId="2BA8E0BF" w:rsidR="00BA718B" w:rsidRPr="0054252C" w:rsidRDefault="00BA718B" w:rsidP="00BA718B">
      <w:pPr>
        <w:rPr>
          <w:rFonts w:ascii="Helvetica" w:hAnsi="Helvetica"/>
          <w:sz w:val="28"/>
          <w:szCs w:val="28"/>
        </w:rPr>
      </w:pPr>
      <w:r w:rsidRPr="0054252C">
        <w:rPr>
          <w:rFonts w:ascii="Helvetica" w:hAnsi="Helvetica"/>
          <w:sz w:val="28"/>
          <w:szCs w:val="28"/>
        </w:rPr>
        <w:t xml:space="preserve">Recently the Trust formally submitted a report to the Parish Council outlining the increasing problem of village parking that results from events at their Redlynch Village Hall, The old School, Lover </w:t>
      </w:r>
      <w:proofErr w:type="gramStart"/>
      <w:r w:rsidRPr="0054252C">
        <w:rPr>
          <w:rFonts w:ascii="Helvetica" w:hAnsi="Helvetica"/>
          <w:sz w:val="28"/>
          <w:szCs w:val="28"/>
        </w:rPr>
        <w:t>Green</w:t>
      </w:r>
      <w:proofErr w:type="gramEnd"/>
      <w:r w:rsidRPr="0054252C">
        <w:rPr>
          <w:rFonts w:ascii="Helvetica" w:hAnsi="Helvetica"/>
          <w:sz w:val="28"/>
          <w:szCs w:val="28"/>
        </w:rPr>
        <w:t xml:space="preserve"> and St Mary’s church. The report </w:t>
      </w:r>
      <w:proofErr w:type="gramStart"/>
      <w:r w:rsidRPr="0054252C">
        <w:rPr>
          <w:rFonts w:ascii="Helvetica" w:hAnsi="Helvetica"/>
          <w:sz w:val="28"/>
          <w:szCs w:val="28"/>
        </w:rPr>
        <w:t>( which</w:t>
      </w:r>
      <w:proofErr w:type="gramEnd"/>
      <w:r w:rsidRPr="0054252C">
        <w:rPr>
          <w:rFonts w:ascii="Helvetica" w:hAnsi="Helvetica"/>
          <w:sz w:val="28"/>
          <w:szCs w:val="28"/>
        </w:rPr>
        <w:t xml:space="preserve"> is available on our website ) sought to get the Parish Council to merely begin the discussion by convening a meeting to start the discussion to which all the relevant agencies would be invited. However, the Parish Council chose not to do that so the matter will now be left for other statutory agencies to deal with as they see fit.</w:t>
      </w:r>
    </w:p>
    <w:p w14:paraId="433C4C9E" w14:textId="08C2CF1D" w:rsidR="00BA718B" w:rsidRPr="00BA718B" w:rsidRDefault="00BA718B" w:rsidP="00BA718B">
      <w:pPr>
        <w:rPr>
          <w:rFonts w:ascii="Helvetica" w:eastAsia="Times New Roman" w:hAnsi="Helvetica" w:cs="Times New Roman"/>
          <w:sz w:val="28"/>
          <w:szCs w:val="28"/>
        </w:rPr>
      </w:pPr>
      <w:r w:rsidRPr="0054252C">
        <w:rPr>
          <w:rFonts w:ascii="Helvetica" w:eastAsia="Times New Roman" w:hAnsi="Helvetica" w:cs="Times New Roman"/>
          <w:color w:val="000000"/>
          <w:sz w:val="28"/>
          <w:szCs w:val="28"/>
        </w:rPr>
        <w:t xml:space="preserve">As those of you who attended last year’s AGM will be aware, our policy has been not to allow parking on Lover Green except in extremely limited circumstances such as for stallholders setting up for the Lover Fayre, where we can control what happens. However, </w:t>
      </w:r>
      <w:proofErr w:type="gramStart"/>
      <w:r w:rsidRPr="0054252C">
        <w:rPr>
          <w:rFonts w:ascii="Helvetica" w:eastAsia="Times New Roman" w:hAnsi="Helvetica" w:cs="Times New Roman"/>
          <w:color w:val="000000"/>
          <w:sz w:val="28"/>
          <w:szCs w:val="28"/>
        </w:rPr>
        <w:t>as a result of</w:t>
      </w:r>
      <w:proofErr w:type="gramEnd"/>
      <w:r w:rsidRPr="0054252C">
        <w:rPr>
          <w:rFonts w:ascii="Helvetica" w:eastAsia="Times New Roman" w:hAnsi="Helvetica" w:cs="Times New Roman"/>
          <w:color w:val="000000"/>
          <w:sz w:val="28"/>
          <w:szCs w:val="28"/>
        </w:rPr>
        <w:t xml:space="preserve"> feedback from the community and following a </w:t>
      </w:r>
      <w:r w:rsidRPr="0054252C">
        <w:rPr>
          <w:rFonts w:ascii="Helvetica" w:eastAsia="Times New Roman" w:hAnsi="Helvetica" w:cs="Times New Roman"/>
          <w:color w:val="000000"/>
          <w:sz w:val="28"/>
          <w:szCs w:val="28"/>
        </w:rPr>
        <w:lastRenderedPageBreak/>
        <w:t xml:space="preserve">recommendation from the Lover Green sub-Committee we are now looking into a strictly weather dependant scheme to provide parking for funerals. This is </w:t>
      </w:r>
      <w:r>
        <w:rPr>
          <w:rFonts w:ascii="Helvetica" w:eastAsia="Times New Roman" w:hAnsi="Helvetica" w:cs="Times New Roman"/>
          <w:color w:val="000000"/>
          <w:sz w:val="28"/>
          <w:szCs w:val="28"/>
        </w:rPr>
        <w:t xml:space="preserve">also </w:t>
      </w:r>
      <w:r w:rsidRPr="0054252C">
        <w:rPr>
          <w:rFonts w:ascii="Helvetica" w:eastAsia="Times New Roman" w:hAnsi="Helvetica" w:cs="Times New Roman"/>
          <w:color w:val="000000"/>
          <w:sz w:val="28"/>
          <w:szCs w:val="28"/>
        </w:rPr>
        <w:t xml:space="preserve">dependent on a </w:t>
      </w:r>
      <w:proofErr w:type="gramStart"/>
      <w:r w:rsidRPr="0054252C">
        <w:rPr>
          <w:rFonts w:ascii="Helvetica" w:eastAsia="Times New Roman" w:hAnsi="Helvetica" w:cs="Times New Roman"/>
          <w:color w:val="000000"/>
          <w:sz w:val="28"/>
          <w:szCs w:val="28"/>
        </w:rPr>
        <w:t>having procedures</w:t>
      </w:r>
      <w:proofErr w:type="gramEnd"/>
      <w:r w:rsidRPr="0054252C">
        <w:rPr>
          <w:rFonts w:ascii="Helvetica" w:eastAsia="Times New Roman" w:hAnsi="Helvetica" w:cs="Times New Roman"/>
          <w:color w:val="000000"/>
          <w:sz w:val="28"/>
          <w:szCs w:val="28"/>
        </w:rPr>
        <w:t xml:space="preserve"> in place to ensure that parking is adequately supervised and that our concerns regarding safety to the public (especially children) and damage to the Green are addressed. Provided that this can be agreed with the relevant organisations, we should be </w:t>
      </w:r>
      <w:proofErr w:type="gramStart"/>
      <w:r w:rsidRPr="0054252C">
        <w:rPr>
          <w:rFonts w:ascii="Helvetica" w:eastAsia="Times New Roman" w:hAnsi="Helvetica" w:cs="Times New Roman"/>
          <w:color w:val="000000"/>
          <w:sz w:val="28"/>
          <w:szCs w:val="28"/>
        </w:rPr>
        <w:t>in a position</w:t>
      </w:r>
      <w:proofErr w:type="gramEnd"/>
      <w:r w:rsidRPr="0054252C">
        <w:rPr>
          <w:rFonts w:ascii="Helvetica" w:eastAsia="Times New Roman" w:hAnsi="Helvetica" w:cs="Times New Roman"/>
          <w:color w:val="000000"/>
          <w:sz w:val="28"/>
          <w:szCs w:val="28"/>
        </w:rPr>
        <w:t xml:space="preserve"> to approve a proposal at our next meeting in December. </w:t>
      </w:r>
    </w:p>
    <w:p w14:paraId="668804F1" w14:textId="34904934" w:rsidR="00BA718B" w:rsidRPr="0054252C" w:rsidRDefault="00BA718B" w:rsidP="00BA718B">
      <w:pPr>
        <w:rPr>
          <w:rFonts w:ascii="Helvetica" w:hAnsi="Helvetica"/>
          <w:sz w:val="28"/>
          <w:szCs w:val="28"/>
        </w:rPr>
      </w:pPr>
      <w:r w:rsidRPr="0054252C">
        <w:rPr>
          <w:rFonts w:ascii="Helvetica" w:hAnsi="Helvetica"/>
          <w:sz w:val="28"/>
          <w:szCs w:val="28"/>
        </w:rPr>
        <w:t xml:space="preserve">Each year the Board expresses its thanks to all the volunteers that do so much in assisting our work and, of course, this year is no exception.  We are truly lucky to have such wonderful support from the community.  We avoid mentioning people by name as there are so </w:t>
      </w:r>
      <w:proofErr w:type="gramStart"/>
      <w:r w:rsidRPr="0054252C">
        <w:rPr>
          <w:rFonts w:ascii="Helvetica" w:hAnsi="Helvetica"/>
          <w:sz w:val="28"/>
          <w:szCs w:val="28"/>
        </w:rPr>
        <w:t>many</w:t>
      </w:r>
      <w:proofErr w:type="gramEnd"/>
      <w:r w:rsidRPr="0054252C">
        <w:rPr>
          <w:rFonts w:ascii="Helvetica" w:hAnsi="Helvetica"/>
          <w:sz w:val="28"/>
          <w:szCs w:val="28"/>
        </w:rPr>
        <w:t xml:space="preserve"> but it includes:</w:t>
      </w:r>
    </w:p>
    <w:p w14:paraId="0B327C2D" w14:textId="77777777" w:rsidR="00BA718B" w:rsidRPr="0054252C" w:rsidRDefault="00BA718B" w:rsidP="00BA718B">
      <w:pPr>
        <w:pStyle w:val="ListParagraph"/>
        <w:numPr>
          <w:ilvl w:val="0"/>
          <w:numId w:val="3"/>
        </w:numPr>
        <w:spacing w:after="0" w:line="240" w:lineRule="auto"/>
        <w:rPr>
          <w:rFonts w:ascii="Helvetica" w:hAnsi="Helvetica"/>
          <w:sz w:val="28"/>
          <w:szCs w:val="28"/>
        </w:rPr>
      </w:pPr>
      <w:r w:rsidRPr="0054252C">
        <w:rPr>
          <w:rFonts w:ascii="Helvetica" w:hAnsi="Helvetica"/>
          <w:sz w:val="28"/>
          <w:szCs w:val="28"/>
        </w:rPr>
        <w:t>The Darlings and Cupids on the Valentine Post and Darling Café</w:t>
      </w:r>
    </w:p>
    <w:p w14:paraId="2AD29008" w14:textId="77777777" w:rsidR="00BA718B" w:rsidRPr="0054252C" w:rsidRDefault="00BA718B" w:rsidP="00BA718B">
      <w:pPr>
        <w:pStyle w:val="ListParagraph"/>
        <w:numPr>
          <w:ilvl w:val="0"/>
          <w:numId w:val="3"/>
        </w:numPr>
        <w:spacing w:after="0" w:line="240" w:lineRule="auto"/>
        <w:rPr>
          <w:rFonts w:ascii="Helvetica" w:hAnsi="Helvetica"/>
          <w:sz w:val="28"/>
          <w:szCs w:val="28"/>
        </w:rPr>
      </w:pPr>
      <w:r w:rsidRPr="0054252C">
        <w:rPr>
          <w:rFonts w:ascii="Helvetica" w:hAnsi="Helvetica"/>
          <w:sz w:val="28"/>
          <w:szCs w:val="28"/>
        </w:rPr>
        <w:t>Painters| and cleaners</w:t>
      </w:r>
    </w:p>
    <w:p w14:paraId="6AEC59E5" w14:textId="77777777" w:rsidR="00BA718B" w:rsidRPr="0054252C" w:rsidRDefault="00BA718B" w:rsidP="00BA718B">
      <w:pPr>
        <w:pStyle w:val="ListParagraph"/>
        <w:numPr>
          <w:ilvl w:val="0"/>
          <w:numId w:val="3"/>
        </w:numPr>
        <w:spacing w:after="0" w:line="240" w:lineRule="auto"/>
        <w:rPr>
          <w:rFonts w:ascii="Helvetica" w:hAnsi="Helvetica"/>
          <w:sz w:val="28"/>
          <w:szCs w:val="28"/>
        </w:rPr>
      </w:pPr>
      <w:r w:rsidRPr="0054252C">
        <w:rPr>
          <w:rFonts w:ascii="Helvetica" w:hAnsi="Helvetica"/>
          <w:sz w:val="28"/>
          <w:szCs w:val="28"/>
        </w:rPr>
        <w:t>Architect/building group</w:t>
      </w:r>
    </w:p>
    <w:p w14:paraId="0841A1FA" w14:textId="77777777" w:rsidR="00BA718B" w:rsidRPr="0054252C" w:rsidRDefault="00BA718B" w:rsidP="00BA718B">
      <w:pPr>
        <w:pStyle w:val="ListParagraph"/>
        <w:numPr>
          <w:ilvl w:val="0"/>
          <w:numId w:val="3"/>
        </w:numPr>
        <w:spacing w:after="0" w:line="240" w:lineRule="auto"/>
        <w:rPr>
          <w:rFonts w:ascii="Helvetica" w:hAnsi="Helvetica"/>
          <w:sz w:val="28"/>
          <w:szCs w:val="28"/>
        </w:rPr>
      </w:pPr>
      <w:r w:rsidRPr="0054252C">
        <w:rPr>
          <w:rFonts w:ascii="Helvetica" w:hAnsi="Helvetica"/>
          <w:sz w:val="28"/>
          <w:szCs w:val="28"/>
        </w:rPr>
        <w:t>Technology backup</w:t>
      </w:r>
    </w:p>
    <w:p w14:paraId="58EFA9FE" w14:textId="77777777" w:rsidR="00BA718B" w:rsidRPr="0054252C" w:rsidRDefault="00BA718B" w:rsidP="00BA718B">
      <w:pPr>
        <w:pStyle w:val="ListParagraph"/>
        <w:numPr>
          <w:ilvl w:val="0"/>
          <w:numId w:val="3"/>
        </w:numPr>
        <w:spacing w:after="0" w:line="240" w:lineRule="auto"/>
        <w:rPr>
          <w:rFonts w:ascii="Helvetica" w:hAnsi="Helvetica"/>
          <w:sz w:val="28"/>
          <w:szCs w:val="28"/>
        </w:rPr>
      </w:pPr>
      <w:r w:rsidRPr="0054252C">
        <w:rPr>
          <w:rFonts w:ascii="Helvetica" w:hAnsi="Helvetica"/>
          <w:sz w:val="28"/>
          <w:szCs w:val="28"/>
        </w:rPr>
        <w:t>Public Relations Group</w:t>
      </w:r>
    </w:p>
    <w:p w14:paraId="7D595B9F" w14:textId="77777777" w:rsidR="00BA718B" w:rsidRPr="0054252C" w:rsidRDefault="00BA718B" w:rsidP="00BA718B">
      <w:pPr>
        <w:pStyle w:val="ListParagraph"/>
        <w:numPr>
          <w:ilvl w:val="0"/>
          <w:numId w:val="3"/>
        </w:numPr>
        <w:spacing w:after="0" w:line="240" w:lineRule="auto"/>
        <w:rPr>
          <w:rFonts w:ascii="Helvetica" w:hAnsi="Helvetica"/>
          <w:sz w:val="28"/>
          <w:szCs w:val="28"/>
        </w:rPr>
      </w:pPr>
      <w:r w:rsidRPr="0054252C">
        <w:rPr>
          <w:rFonts w:ascii="Helvetica" w:hAnsi="Helvetica"/>
          <w:sz w:val="28"/>
          <w:szCs w:val="28"/>
        </w:rPr>
        <w:t>Neighbours</w:t>
      </w:r>
    </w:p>
    <w:p w14:paraId="681CE79C" w14:textId="77777777" w:rsidR="00BA718B" w:rsidRPr="0054252C" w:rsidRDefault="00BA718B" w:rsidP="00BA718B">
      <w:pPr>
        <w:pStyle w:val="ListParagraph"/>
        <w:numPr>
          <w:ilvl w:val="0"/>
          <w:numId w:val="3"/>
        </w:numPr>
        <w:spacing w:after="0" w:line="240" w:lineRule="auto"/>
        <w:rPr>
          <w:rFonts w:ascii="Helvetica" w:hAnsi="Helvetica"/>
          <w:sz w:val="28"/>
          <w:szCs w:val="28"/>
        </w:rPr>
      </w:pPr>
      <w:r w:rsidRPr="0054252C">
        <w:rPr>
          <w:rFonts w:ascii="Helvetica" w:hAnsi="Helvetica"/>
          <w:sz w:val="28"/>
          <w:szCs w:val="28"/>
        </w:rPr>
        <w:t>Members</w:t>
      </w:r>
    </w:p>
    <w:p w14:paraId="37EE2776" w14:textId="77777777" w:rsidR="00BA718B" w:rsidRPr="0054252C" w:rsidRDefault="00BA718B" w:rsidP="00BA718B">
      <w:pPr>
        <w:pStyle w:val="ListParagraph"/>
        <w:numPr>
          <w:ilvl w:val="0"/>
          <w:numId w:val="3"/>
        </w:numPr>
        <w:spacing w:after="0" w:line="240" w:lineRule="auto"/>
        <w:rPr>
          <w:rFonts w:ascii="Helvetica" w:hAnsi="Helvetica"/>
          <w:sz w:val="28"/>
          <w:szCs w:val="28"/>
        </w:rPr>
      </w:pPr>
      <w:proofErr w:type="gramStart"/>
      <w:r w:rsidRPr="0054252C">
        <w:rPr>
          <w:rFonts w:ascii="Helvetica" w:hAnsi="Helvetica"/>
          <w:sz w:val="28"/>
          <w:szCs w:val="28"/>
        </w:rPr>
        <w:t>.Lover</w:t>
      </w:r>
      <w:proofErr w:type="gramEnd"/>
      <w:r w:rsidRPr="0054252C">
        <w:rPr>
          <w:rFonts w:ascii="Helvetica" w:hAnsi="Helvetica"/>
          <w:sz w:val="28"/>
          <w:szCs w:val="28"/>
        </w:rPr>
        <w:t xml:space="preserve"> Green Committee</w:t>
      </w:r>
    </w:p>
    <w:p w14:paraId="506578E3" w14:textId="04B0B48C" w:rsidR="00BA718B" w:rsidRPr="00BA718B" w:rsidRDefault="00BA718B" w:rsidP="00BA718B">
      <w:pPr>
        <w:pStyle w:val="ListParagraph"/>
        <w:numPr>
          <w:ilvl w:val="0"/>
          <w:numId w:val="3"/>
        </w:numPr>
        <w:spacing w:after="0" w:line="240" w:lineRule="auto"/>
        <w:rPr>
          <w:rFonts w:ascii="Helvetica" w:hAnsi="Helvetica"/>
          <w:sz w:val="28"/>
          <w:szCs w:val="28"/>
        </w:rPr>
      </w:pPr>
      <w:r w:rsidRPr="0054252C">
        <w:rPr>
          <w:rFonts w:ascii="Helvetica" w:hAnsi="Helvetica"/>
          <w:sz w:val="28"/>
          <w:szCs w:val="28"/>
        </w:rPr>
        <w:t>Lover Community Trust Board and Office Bearers.</w:t>
      </w:r>
    </w:p>
    <w:p w14:paraId="685218CF" w14:textId="77777777" w:rsidR="00BA718B" w:rsidRDefault="00BA718B" w:rsidP="00BA718B">
      <w:pPr>
        <w:rPr>
          <w:rFonts w:ascii="Helvetica" w:hAnsi="Helvetica"/>
          <w:sz w:val="28"/>
          <w:szCs w:val="28"/>
        </w:rPr>
      </w:pPr>
    </w:p>
    <w:p w14:paraId="010E833F" w14:textId="308E9E1C" w:rsidR="00BA718B" w:rsidRPr="0054252C" w:rsidRDefault="00BA718B" w:rsidP="00BA718B">
      <w:pPr>
        <w:rPr>
          <w:rFonts w:ascii="Helvetica" w:hAnsi="Helvetica"/>
          <w:sz w:val="28"/>
          <w:szCs w:val="28"/>
        </w:rPr>
      </w:pPr>
      <w:r w:rsidRPr="0054252C">
        <w:rPr>
          <w:rFonts w:ascii="Helvetica" w:hAnsi="Helvetica"/>
          <w:sz w:val="28"/>
          <w:szCs w:val="28"/>
        </w:rPr>
        <w:t xml:space="preserve">I would particularly like to mention all the members of the Trust for their great show of faith in the developing project.  We were pleased to welcome a new Chair of the Lover Green Committee this year, Alison Clarke and she has also joined the Trustees. </w:t>
      </w:r>
    </w:p>
    <w:p w14:paraId="01B9A60F" w14:textId="6A54741B" w:rsidR="00BA718B" w:rsidRPr="0054252C" w:rsidRDefault="00BA718B" w:rsidP="00BA718B">
      <w:pPr>
        <w:rPr>
          <w:rFonts w:ascii="Helvetica" w:hAnsi="Helvetica"/>
          <w:sz w:val="28"/>
          <w:szCs w:val="28"/>
        </w:rPr>
      </w:pPr>
      <w:r w:rsidRPr="0054252C">
        <w:rPr>
          <w:rFonts w:ascii="Helvetica" w:hAnsi="Helvetica"/>
          <w:sz w:val="28"/>
          <w:szCs w:val="28"/>
        </w:rPr>
        <w:t xml:space="preserve">The Trust Board is </w:t>
      </w:r>
      <w:proofErr w:type="gramStart"/>
      <w:r w:rsidRPr="0054252C">
        <w:rPr>
          <w:rFonts w:ascii="Helvetica" w:hAnsi="Helvetica"/>
          <w:sz w:val="28"/>
          <w:szCs w:val="28"/>
        </w:rPr>
        <w:t>well aware</w:t>
      </w:r>
      <w:proofErr w:type="gramEnd"/>
      <w:r w:rsidRPr="0054252C">
        <w:rPr>
          <w:rFonts w:ascii="Helvetica" w:hAnsi="Helvetica"/>
          <w:sz w:val="28"/>
          <w:szCs w:val="28"/>
        </w:rPr>
        <w:t xml:space="preserve"> of the length of time the project is taking to get to completion but almost all the Members have stuck with us. We are looking forward to the time when we are running a lively and </w:t>
      </w:r>
      <w:proofErr w:type="spellStart"/>
      <w:proofErr w:type="gramStart"/>
      <w:r w:rsidRPr="0054252C">
        <w:rPr>
          <w:rFonts w:ascii="Helvetica" w:hAnsi="Helvetica"/>
          <w:sz w:val="28"/>
          <w:szCs w:val="28"/>
        </w:rPr>
        <w:t>all embracing</w:t>
      </w:r>
      <w:proofErr w:type="spellEnd"/>
      <w:proofErr w:type="gramEnd"/>
      <w:r w:rsidRPr="0054252C">
        <w:rPr>
          <w:rFonts w:ascii="Helvetica" w:hAnsi="Helvetica"/>
          <w:sz w:val="28"/>
          <w:szCs w:val="28"/>
        </w:rPr>
        <w:t xml:space="preserve"> programme for the community we serve. </w:t>
      </w:r>
    </w:p>
    <w:p w14:paraId="6D2A76B4" w14:textId="44F72B24" w:rsidR="00BA718B" w:rsidRPr="0054252C" w:rsidRDefault="00BA718B" w:rsidP="00BA718B">
      <w:pPr>
        <w:rPr>
          <w:rFonts w:ascii="Helvetica" w:hAnsi="Helvetica"/>
          <w:sz w:val="28"/>
          <w:szCs w:val="28"/>
        </w:rPr>
      </w:pPr>
      <w:r w:rsidRPr="0054252C">
        <w:rPr>
          <w:rFonts w:ascii="Helvetica" w:hAnsi="Helvetica"/>
          <w:sz w:val="28"/>
          <w:szCs w:val="28"/>
        </w:rPr>
        <w:t>Thank you all for you continuing patience and support.</w:t>
      </w:r>
    </w:p>
    <w:p w14:paraId="7E9E3036" w14:textId="593EDD2B" w:rsidR="00BA718B" w:rsidRPr="0054252C" w:rsidRDefault="00BA718B" w:rsidP="00BA718B">
      <w:pPr>
        <w:rPr>
          <w:rFonts w:ascii="Helvetica" w:hAnsi="Helvetica"/>
          <w:sz w:val="28"/>
          <w:szCs w:val="28"/>
        </w:rPr>
      </w:pPr>
      <w:r w:rsidRPr="0054252C">
        <w:rPr>
          <w:rFonts w:ascii="Helvetica" w:hAnsi="Helvetica"/>
          <w:sz w:val="28"/>
          <w:szCs w:val="28"/>
        </w:rPr>
        <w:t>Nick Gibbs</w:t>
      </w:r>
    </w:p>
    <w:p w14:paraId="14179551" w14:textId="54435E93" w:rsidR="00BA718B" w:rsidRDefault="00BA718B" w:rsidP="00BA718B">
      <w:pPr>
        <w:rPr>
          <w:rFonts w:ascii="Helvetica" w:hAnsi="Helvetica"/>
          <w:sz w:val="28"/>
          <w:szCs w:val="28"/>
        </w:rPr>
      </w:pPr>
      <w:r w:rsidRPr="0054252C">
        <w:rPr>
          <w:rFonts w:ascii="Helvetica" w:hAnsi="Helvetica"/>
          <w:sz w:val="28"/>
          <w:szCs w:val="28"/>
        </w:rPr>
        <w:t>Chair</w:t>
      </w:r>
      <w:r>
        <w:rPr>
          <w:rFonts w:ascii="Helvetica" w:hAnsi="Helvetica"/>
          <w:sz w:val="28"/>
          <w:szCs w:val="28"/>
        </w:rPr>
        <w:br/>
      </w:r>
      <w:r w:rsidRPr="0054252C">
        <w:rPr>
          <w:rFonts w:ascii="Helvetica" w:hAnsi="Helvetica"/>
          <w:sz w:val="28"/>
          <w:szCs w:val="28"/>
        </w:rPr>
        <w:t>Lover Community Trust</w:t>
      </w:r>
    </w:p>
    <w:p w14:paraId="67C7FBB9" w14:textId="77777777" w:rsidR="00BA718B" w:rsidRPr="0054252C" w:rsidRDefault="00BA718B" w:rsidP="00BA718B">
      <w:pPr>
        <w:rPr>
          <w:rFonts w:ascii="Helvetica" w:hAnsi="Helvetica"/>
          <w:sz w:val="28"/>
          <w:szCs w:val="28"/>
        </w:rPr>
      </w:pPr>
    </w:p>
    <w:p w14:paraId="6F818857" w14:textId="37900286" w:rsidR="00BA718B" w:rsidRDefault="00BA718B">
      <w:pPr>
        <w:rPr>
          <w:sz w:val="24"/>
          <w:szCs w:val="24"/>
        </w:rPr>
      </w:pPr>
      <w:r>
        <w:rPr>
          <w:sz w:val="24"/>
          <w:szCs w:val="24"/>
        </w:rPr>
        <w:br w:type="page"/>
      </w:r>
    </w:p>
    <w:p w14:paraId="626C24D6" w14:textId="1A076092" w:rsidR="00584890" w:rsidRDefault="00584890" w:rsidP="00584890">
      <w:pPr>
        <w:jc w:val="center"/>
        <w:rPr>
          <w:b/>
        </w:rPr>
      </w:pPr>
      <w:r>
        <w:rPr>
          <w:b/>
        </w:rPr>
        <w:lastRenderedPageBreak/>
        <w:t>Lover Community Trust</w:t>
      </w:r>
    </w:p>
    <w:p w14:paraId="2222C2A7" w14:textId="28107D0F" w:rsidR="00584890" w:rsidRDefault="00584890" w:rsidP="00584890">
      <w:pPr>
        <w:jc w:val="center"/>
        <w:rPr>
          <w:b/>
        </w:rPr>
      </w:pPr>
      <w:r>
        <w:rPr>
          <w:b/>
        </w:rPr>
        <w:t>Treasurer’s report 2021</w:t>
      </w:r>
    </w:p>
    <w:p w14:paraId="479F0D54" w14:textId="1B9A6EE2" w:rsidR="00584890" w:rsidRDefault="00584890" w:rsidP="00584890">
      <w:r>
        <w:t xml:space="preserve">Looking at the figures, it is hard to believe the constraints we were working under for most of 2021 </w:t>
      </w:r>
      <w:proofErr w:type="gramStart"/>
      <w:r>
        <w:t>as a result of</w:t>
      </w:r>
      <w:proofErr w:type="gramEnd"/>
      <w:r>
        <w:t xml:space="preserve"> COVID restrictions. There was only limited opportunity to generate </w:t>
      </w:r>
      <w:proofErr w:type="spellStart"/>
      <w:r>
        <w:t>hire</w:t>
      </w:r>
      <w:proofErr w:type="spellEnd"/>
      <w:r>
        <w:t xml:space="preserve"> </w:t>
      </w:r>
      <w:proofErr w:type="gramStart"/>
      <w:r>
        <w:t>fees, since</w:t>
      </w:r>
      <w:proofErr w:type="gramEnd"/>
      <w:r>
        <w:t xml:space="preserve"> we were not fully re-open for hire until October 2021. Fund raising was limited to on-line events. </w:t>
      </w:r>
      <w:proofErr w:type="gramStart"/>
      <w:r>
        <w:t>Nevertheless</w:t>
      </w:r>
      <w:proofErr w:type="gramEnd"/>
      <w:r>
        <w:t xml:space="preserve"> we made up for it in other ways. The Valentine Post, operating online only, raised a magnificent £11 634. We benefited from further government COVID grants to the Hospitality and Leisure sector of £16 731, and we were awarded a grant of £5000 by the Bernard </w:t>
      </w:r>
      <w:proofErr w:type="spellStart"/>
      <w:r>
        <w:t>Sunley</w:t>
      </w:r>
      <w:proofErr w:type="spellEnd"/>
      <w:r>
        <w:t xml:space="preserve"> Foundation towards the refurbishment programme.</w:t>
      </w:r>
    </w:p>
    <w:p w14:paraId="12E01759" w14:textId="0E9CA40E" w:rsidR="00584890" w:rsidRDefault="00584890" w:rsidP="00584890">
      <w:r>
        <w:t xml:space="preserve">With the building not being used, utility costs were down, although many day-to-day costs such as insurance remained at the same level as in a ‘normal’ year. The major area of expenditure however was on the refurbishment of the building, which pressed ahead taking advantage of the lack of hiring. The figure of £66 860 covers the completion of work on the Valentine Room, followed by installation of our new kitchen. We also spent £966 on the maintenance of Lover Green, in line with previous years (this does not include £1000 from Redlynch Parish Council under their Asset Grant scheme which paid for tree work and a security </w:t>
      </w:r>
      <w:proofErr w:type="gramStart"/>
      <w:r>
        <w:t>bollards</w:t>
      </w:r>
      <w:proofErr w:type="gramEnd"/>
      <w:r>
        <w:t xml:space="preserve"> at the Church Hill entrance).</w:t>
      </w:r>
    </w:p>
    <w:p w14:paraId="404563F2" w14:textId="2A4E594C" w:rsidR="00584890" w:rsidRDefault="00584890" w:rsidP="00584890">
      <w:r>
        <w:t xml:space="preserve">We ended the year with reserves of a little over £38 000, of which just over £20 000 is ‘ring fenced’ in restricted and designated funds, the remainder being available to fund the next phase of the refurbishment project. </w:t>
      </w:r>
    </w:p>
    <w:p w14:paraId="51E438AD" w14:textId="1AC47288" w:rsidR="00584890" w:rsidRDefault="00584890" w:rsidP="00584890">
      <w:r>
        <w:t xml:space="preserve">Looking ahead, so </w:t>
      </w:r>
      <w:proofErr w:type="gramStart"/>
      <w:r>
        <w:t>far</w:t>
      </w:r>
      <w:proofErr w:type="gramEnd"/>
      <w:r>
        <w:t xml:space="preserve"> the position in 2022 remains healthy from a financial perspective. </w:t>
      </w:r>
      <w:proofErr w:type="gramStart"/>
      <w:r>
        <w:t>However</w:t>
      </w:r>
      <w:proofErr w:type="gramEnd"/>
      <w:r>
        <w:t xml:space="preserve"> one big cloud on the horizon is the rise in energy costs. We have a fixed price contract for electricity until October 2023. But our gas contract ran out on October </w:t>
      </w:r>
      <w:proofErr w:type="gramStart"/>
      <w:r>
        <w:t>18</w:t>
      </w:r>
      <w:r w:rsidRPr="00380BF3">
        <w:rPr>
          <w:vertAlign w:val="superscript"/>
        </w:rPr>
        <w:t>th</w:t>
      </w:r>
      <w:proofErr w:type="gramEnd"/>
      <w:r>
        <w:t xml:space="preserve"> and we are now paying eight times the previous rate. We are facing bills of £4000 or more (after government relief) compared to the £700 or £800 it has cost in recent years. I would implore hall users to be sensible with the use of heating and it a certainty that we shall have to increase hire charges in the New Year.</w:t>
      </w:r>
    </w:p>
    <w:p w14:paraId="2ABD8F58" w14:textId="0A39798C" w:rsidR="00584890" w:rsidRDefault="00584890" w:rsidP="00584890">
      <w:pPr>
        <w:tabs>
          <w:tab w:val="left" w:pos="1350"/>
        </w:tabs>
        <w:rPr>
          <w:sz w:val="24"/>
          <w:szCs w:val="24"/>
        </w:rPr>
      </w:pPr>
      <w:r>
        <w:t>Peter Harper – Treasurer, Lover Community Trust</w:t>
      </w:r>
      <w:r>
        <w:br/>
      </w:r>
    </w:p>
    <w:p w14:paraId="59F8A056" w14:textId="77777777" w:rsidR="00584890" w:rsidRDefault="00584890">
      <w:pPr>
        <w:rPr>
          <w:sz w:val="24"/>
          <w:szCs w:val="24"/>
        </w:rPr>
      </w:pPr>
      <w:r>
        <w:rPr>
          <w:sz w:val="24"/>
          <w:szCs w:val="24"/>
        </w:rPr>
        <w:br w:type="page"/>
      </w:r>
    </w:p>
    <w:p w14:paraId="37ABF633" w14:textId="463DED95" w:rsidR="00584890" w:rsidRPr="00584890" w:rsidRDefault="00584890" w:rsidP="00584890">
      <w:pPr>
        <w:spacing w:after="0" w:line="240" w:lineRule="auto"/>
        <w:rPr>
          <w:rFonts w:ascii="Times New Roman" w:eastAsia="Times New Roman" w:hAnsi="Times New Roman" w:cs="Times New Roman"/>
          <w:sz w:val="24"/>
          <w:szCs w:val="24"/>
          <w:lang w:eastAsia="en-GB"/>
        </w:rPr>
      </w:pPr>
      <w:r w:rsidRPr="00584890">
        <w:rPr>
          <w:rFonts w:ascii="Times New Roman" w:eastAsia="Times New Roman" w:hAnsi="Times New Roman" w:cs="Times New Roman"/>
          <w:sz w:val="24"/>
          <w:szCs w:val="24"/>
          <w:lang w:eastAsia="en-GB"/>
        </w:rPr>
        <w:lastRenderedPageBreak/>
        <w:fldChar w:fldCharType="begin"/>
      </w:r>
      <w:r w:rsidRPr="00584890">
        <w:rPr>
          <w:rFonts w:ascii="Times New Roman" w:eastAsia="Times New Roman" w:hAnsi="Times New Roman" w:cs="Times New Roman"/>
          <w:sz w:val="24"/>
          <w:szCs w:val="24"/>
          <w:lang w:eastAsia="en-GB"/>
        </w:rPr>
        <w:instrText xml:space="preserve"> INCLUDEPICTURE "/Users/PeterHarper/Library/Group Containers/UBF8T346G9.ms/WebArchiveCopyPasteTempFiles/com.microsoft.Word/page1image3122045536" \* MERGEFORMATINET </w:instrText>
      </w:r>
      <w:r w:rsidRPr="00584890">
        <w:rPr>
          <w:rFonts w:ascii="Times New Roman" w:eastAsia="Times New Roman" w:hAnsi="Times New Roman" w:cs="Times New Roman"/>
          <w:sz w:val="24"/>
          <w:szCs w:val="24"/>
          <w:lang w:eastAsia="en-GB"/>
        </w:rPr>
        <w:fldChar w:fldCharType="separate"/>
      </w:r>
      <w:r w:rsidRPr="00584890">
        <w:rPr>
          <w:rFonts w:ascii="Times New Roman" w:eastAsia="Times New Roman" w:hAnsi="Times New Roman" w:cs="Times New Roman"/>
          <w:noProof/>
          <w:sz w:val="24"/>
          <w:szCs w:val="24"/>
          <w:lang w:eastAsia="en-GB"/>
        </w:rPr>
        <w:drawing>
          <wp:inline distT="0" distB="0" distL="0" distR="0" wp14:anchorId="0349CF27" wp14:editId="614F9CC4">
            <wp:extent cx="6645910" cy="9136380"/>
            <wp:effectExtent l="0" t="0" r="0" b="0"/>
            <wp:docPr id="2" name="Picture 2" descr="page1image3122045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312204553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645910" cy="9136380"/>
                    </a:xfrm>
                    <a:prstGeom prst="rect">
                      <a:avLst/>
                    </a:prstGeom>
                    <a:noFill/>
                    <a:ln>
                      <a:noFill/>
                    </a:ln>
                  </pic:spPr>
                </pic:pic>
              </a:graphicData>
            </a:graphic>
          </wp:inline>
        </w:drawing>
      </w:r>
      <w:r w:rsidRPr="00584890">
        <w:rPr>
          <w:rFonts w:ascii="Times New Roman" w:eastAsia="Times New Roman" w:hAnsi="Times New Roman" w:cs="Times New Roman"/>
          <w:sz w:val="24"/>
          <w:szCs w:val="24"/>
          <w:lang w:eastAsia="en-GB"/>
        </w:rPr>
        <w:fldChar w:fldCharType="end"/>
      </w:r>
    </w:p>
    <w:p w14:paraId="5B10D53F" w14:textId="6D8A43C5" w:rsidR="00584890" w:rsidRPr="00584890" w:rsidRDefault="00584890" w:rsidP="00584890">
      <w:pPr>
        <w:spacing w:after="0" w:line="240" w:lineRule="auto"/>
        <w:rPr>
          <w:rFonts w:ascii="Times New Roman" w:eastAsia="Times New Roman" w:hAnsi="Times New Roman" w:cs="Times New Roman"/>
          <w:sz w:val="24"/>
          <w:szCs w:val="24"/>
          <w:lang w:eastAsia="en-GB"/>
        </w:rPr>
      </w:pPr>
      <w:r w:rsidRPr="00584890">
        <w:rPr>
          <w:rFonts w:ascii="Times New Roman" w:eastAsia="Times New Roman" w:hAnsi="Times New Roman" w:cs="Times New Roman"/>
          <w:sz w:val="24"/>
          <w:szCs w:val="24"/>
          <w:lang w:eastAsia="en-GB"/>
        </w:rPr>
        <w:lastRenderedPageBreak/>
        <w:fldChar w:fldCharType="begin"/>
      </w:r>
      <w:r w:rsidRPr="00584890">
        <w:rPr>
          <w:rFonts w:ascii="Times New Roman" w:eastAsia="Times New Roman" w:hAnsi="Times New Roman" w:cs="Times New Roman"/>
          <w:sz w:val="24"/>
          <w:szCs w:val="24"/>
          <w:lang w:eastAsia="en-GB"/>
        </w:rPr>
        <w:instrText xml:space="preserve"> INCLUDEPICTURE "/Users/PeterHarper/Library/Group Containers/UBF8T346G9.ms/WebArchiveCopyPasteTempFiles/com.microsoft.Word/page2image3111574128" \* MERGEFORMATINET </w:instrText>
      </w:r>
      <w:r w:rsidRPr="00584890">
        <w:rPr>
          <w:rFonts w:ascii="Times New Roman" w:eastAsia="Times New Roman" w:hAnsi="Times New Roman" w:cs="Times New Roman"/>
          <w:sz w:val="24"/>
          <w:szCs w:val="24"/>
          <w:lang w:eastAsia="en-GB"/>
        </w:rPr>
        <w:fldChar w:fldCharType="separate"/>
      </w:r>
      <w:r w:rsidRPr="00584890">
        <w:rPr>
          <w:rFonts w:ascii="Times New Roman" w:eastAsia="Times New Roman" w:hAnsi="Times New Roman" w:cs="Times New Roman"/>
          <w:noProof/>
          <w:sz w:val="24"/>
          <w:szCs w:val="24"/>
          <w:lang w:eastAsia="en-GB"/>
        </w:rPr>
        <w:drawing>
          <wp:inline distT="0" distB="0" distL="0" distR="0" wp14:anchorId="419CCE87" wp14:editId="4D2DB51F">
            <wp:extent cx="6645910" cy="9136380"/>
            <wp:effectExtent l="0" t="0" r="0" b="0"/>
            <wp:docPr id="1" name="Picture 1" descr="page2image311157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image311157412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45910" cy="9136380"/>
                    </a:xfrm>
                    <a:prstGeom prst="rect">
                      <a:avLst/>
                    </a:prstGeom>
                    <a:noFill/>
                    <a:ln>
                      <a:noFill/>
                    </a:ln>
                  </pic:spPr>
                </pic:pic>
              </a:graphicData>
            </a:graphic>
          </wp:inline>
        </w:drawing>
      </w:r>
      <w:r w:rsidRPr="00584890">
        <w:rPr>
          <w:rFonts w:ascii="Times New Roman" w:eastAsia="Times New Roman" w:hAnsi="Times New Roman" w:cs="Times New Roman"/>
          <w:sz w:val="24"/>
          <w:szCs w:val="24"/>
          <w:lang w:eastAsia="en-GB"/>
        </w:rPr>
        <w:fldChar w:fldCharType="end"/>
      </w:r>
    </w:p>
    <w:p w14:paraId="7BEB3ABE" w14:textId="50D059ED" w:rsidR="00584890" w:rsidRDefault="00584890">
      <w:pPr>
        <w:rPr>
          <w:sz w:val="24"/>
          <w:szCs w:val="24"/>
        </w:rPr>
      </w:pPr>
      <w:r>
        <w:rPr>
          <w:sz w:val="24"/>
          <w:szCs w:val="24"/>
        </w:rPr>
        <w:br w:type="page"/>
      </w:r>
    </w:p>
    <w:p w14:paraId="5A20196D" w14:textId="77777777" w:rsidR="006C4524" w:rsidRPr="0090679C" w:rsidRDefault="006C4524" w:rsidP="006C4524">
      <w:pPr>
        <w:rPr>
          <w:b/>
          <w:bCs/>
        </w:rPr>
      </w:pPr>
      <w:r w:rsidRPr="0090679C">
        <w:rPr>
          <w:b/>
          <w:bCs/>
        </w:rPr>
        <w:lastRenderedPageBreak/>
        <w:t>LOVER GREEN REPORT</w:t>
      </w:r>
      <w:r>
        <w:rPr>
          <w:b/>
          <w:bCs/>
        </w:rPr>
        <w:t xml:space="preserve"> – 7 Nov 2022</w:t>
      </w:r>
    </w:p>
    <w:p w14:paraId="1C7C5FF0" w14:textId="77777777" w:rsidR="006C4524" w:rsidRDefault="006C4524" w:rsidP="006C4524">
      <w:r>
        <w:t>Firstly, on behalf of the Lover Green committee, I would like to thank Dave Charles for his work over the years on the Green and on the Lover Green Committee. We would also like to thank anyone who helps us or supports us in any way.</w:t>
      </w:r>
    </w:p>
    <w:p w14:paraId="6A793EE5" w14:textId="77777777" w:rsidR="006C4524" w:rsidRPr="00A93483" w:rsidRDefault="006C4524" w:rsidP="006C4524">
      <w:pPr>
        <w:rPr>
          <w:rFonts w:ascii="Times New Roman" w:eastAsia="Times New Roman" w:hAnsi="Times New Roman" w:cs="Times New Roman"/>
          <w:sz w:val="24"/>
          <w:szCs w:val="24"/>
          <w:lang w:eastAsia="en-GB"/>
        </w:rPr>
      </w:pPr>
      <w:r>
        <w:t xml:space="preserve">Maintenance on the Green in 2021 included getting Tree Menders to cut back the hedge along Church Hill which was growing onto the road. Also, we hired a digger so that an area could be banked and grassed over. There was </w:t>
      </w:r>
      <w:r w:rsidRPr="00A93483">
        <w:t xml:space="preserve">a working party to remove </w:t>
      </w:r>
      <w:r>
        <w:t>a</w:t>
      </w:r>
      <w:r w:rsidRPr="00A93483">
        <w:t xml:space="preserve"> wooden </w:t>
      </w:r>
      <w:r>
        <w:t>fence from</w:t>
      </w:r>
      <w:r w:rsidRPr="00A93483">
        <w:t xml:space="preserve"> along</w:t>
      </w:r>
      <w:r>
        <w:t>side</w:t>
      </w:r>
      <w:r w:rsidRPr="00A93483">
        <w:t xml:space="preserve"> the playground</w:t>
      </w:r>
      <w:r>
        <w:t xml:space="preserve"> which was falling apart and becoming hazardous. (</w:t>
      </w:r>
      <w:proofErr w:type="gramStart"/>
      <w:r>
        <w:t>many</w:t>
      </w:r>
      <w:proofErr w:type="gramEnd"/>
      <w:r>
        <w:t xml:space="preserve"> thanks to Rachel for these details)</w:t>
      </w:r>
    </w:p>
    <w:p w14:paraId="486EC6AF" w14:textId="77777777" w:rsidR="006C4524" w:rsidRDefault="006C4524" w:rsidP="006C4524">
      <w:r>
        <w:t xml:space="preserve">We have been busy on Lover Green during 2022. </w:t>
      </w:r>
    </w:p>
    <w:p w14:paraId="5CC90C34" w14:textId="77777777" w:rsidR="006C4524" w:rsidRDefault="006C4524" w:rsidP="006C4524">
      <w:r>
        <w:t xml:space="preserve">Our 2021/2022 application for a Parish Council Grant was successful and the money was spent on a new roof for the Pagoda in March. We also had the broken sides of the Pagoda repaired and gave it a fresh coat of paint. </w:t>
      </w:r>
    </w:p>
    <w:p w14:paraId="27E5FE8F" w14:textId="77777777" w:rsidR="006C4524" w:rsidRDefault="006C4524" w:rsidP="006C4524">
      <w:r>
        <w:t>The goal posts on the Green have been refurbished and gleam white once more.</w:t>
      </w:r>
    </w:p>
    <w:p w14:paraId="3D637B5B" w14:textId="77777777" w:rsidR="006C4524" w:rsidRDefault="006C4524" w:rsidP="006C4524">
      <w:r>
        <w:t xml:space="preserve">A rowan sapling was planted as part of the Queen’s Green Canopy for the Platinum Jubilee 2022. There was </w:t>
      </w:r>
      <w:r w:rsidRPr="00BB3D2A">
        <w:t>a planting ceremony with Lover &amp; Redlynch Preschool and the children enjoyed watering the new tree and singing the National Anthem</w:t>
      </w:r>
      <w:r>
        <w:t>. Albeit small, the tree is doing well.</w:t>
      </w:r>
    </w:p>
    <w:p w14:paraId="2C802FDF" w14:textId="77777777" w:rsidR="006C4524" w:rsidRDefault="006C4524" w:rsidP="006C4524">
      <w:r>
        <w:t>The barked area by the flower beds had become an unsightly area of scrub. This has now been cleared, covered with topsoil</w:t>
      </w:r>
      <w:r w:rsidRPr="00FD0421">
        <w:t xml:space="preserve"> </w:t>
      </w:r>
      <w:r>
        <w:t>and the recently sown grass seed has already developed a lovely green haze. Going forward it should be easier to maintain although it will give Bill even more grass to mow.</w:t>
      </w:r>
    </w:p>
    <w:p w14:paraId="4CB9415F" w14:textId="77777777" w:rsidR="006C4524" w:rsidRDefault="006C4524" w:rsidP="006C4524">
      <w:r>
        <w:t xml:space="preserve">The grass is routinely </w:t>
      </w:r>
      <w:proofErr w:type="gramStart"/>
      <w:r>
        <w:t>mowed</w:t>
      </w:r>
      <w:proofErr w:type="gramEnd"/>
      <w:r>
        <w:t xml:space="preserve"> and the orchard regularly weeded. If anyone has any expertise in pruning fruit trees, we would appreciate your advice.</w:t>
      </w:r>
    </w:p>
    <w:p w14:paraId="7A0DBEA9" w14:textId="77777777" w:rsidR="006C4524" w:rsidRDefault="006C4524" w:rsidP="006C4524">
      <w:r>
        <w:t xml:space="preserve">Tree Menders have just carried out some overdue tree and hedge work for us, to improve tree health and keep the Green safe to use. You may have noticed the Tree Maple just outside this building has been </w:t>
      </w:r>
      <w:proofErr w:type="spellStart"/>
      <w:r>
        <w:t>pollarded</w:t>
      </w:r>
      <w:proofErr w:type="spellEnd"/>
      <w:r>
        <w:t>. One side had died back but it was important not to lose the tree as it adds to species diversity on the Green.</w:t>
      </w:r>
      <w:r w:rsidRPr="0046441A">
        <w:t xml:space="preserve"> </w:t>
      </w:r>
      <w:r>
        <w:t>Pollarding should generate healthy new growth.</w:t>
      </w:r>
    </w:p>
    <w:p w14:paraId="7C5861D6" w14:textId="77777777" w:rsidR="006C4524" w:rsidRDefault="006C4524" w:rsidP="006C4524">
      <w:r>
        <w:t xml:space="preserve">Planning ahead, Tree Menders </w:t>
      </w:r>
      <w:proofErr w:type="gramStart"/>
      <w:r>
        <w:t>are</w:t>
      </w:r>
      <w:proofErr w:type="gramEnd"/>
      <w:r>
        <w:t xml:space="preserve"> already booked to survey our trees again next May.</w:t>
      </w:r>
    </w:p>
    <w:p w14:paraId="65AE461A" w14:textId="77777777" w:rsidR="006C4524" w:rsidRDefault="006C4524" w:rsidP="006C4524">
      <w:r>
        <w:t xml:space="preserve">Work on the flower beds has now started. Although weather dependent, tending the flower beds generally happens fortnightly on a Tuesday morning to tie in with the green bin collection. If anyone ever has any free space in their green bin, I would be happy to fill it. </w:t>
      </w:r>
    </w:p>
    <w:p w14:paraId="69C43AEB" w14:textId="77777777" w:rsidR="006C4524" w:rsidRDefault="006C4524" w:rsidP="006C4524">
      <w:r>
        <w:t xml:space="preserve">You may have seen our first Newsletter in the October issue of the Parish Magazine. We intend to contribute an article perhaps quarterly or when there is something of note to report. </w:t>
      </w:r>
    </w:p>
    <w:p w14:paraId="281543A8" w14:textId="77777777" w:rsidR="006C4524" w:rsidRDefault="006C4524" w:rsidP="006C4524">
      <w:r>
        <w:t>We have some key projects going forward.</w:t>
      </w:r>
      <w:r w:rsidRPr="004D3C40">
        <w:t xml:space="preserve"> </w:t>
      </w:r>
      <w:r>
        <w:t>The committee has a “Can Do” mentality, but we are a very small group and have limited labour to get things done.</w:t>
      </w:r>
      <w:r w:rsidRPr="00142989">
        <w:t xml:space="preserve"> </w:t>
      </w:r>
      <w:r>
        <w:t>We could really benefit from some help.</w:t>
      </w:r>
    </w:p>
    <w:p w14:paraId="52D1484A" w14:textId="77777777" w:rsidR="006C4524" w:rsidRDefault="006C4524" w:rsidP="006C4524">
      <w:r>
        <w:t xml:space="preserve">We would like to reinstate the gravel path that runs round the Green, as this has become weedy and less defined. The pond area needs a lot of work as it has become very </w:t>
      </w:r>
      <w:proofErr w:type="gramStart"/>
      <w:r>
        <w:t>overgrown</w:t>
      </w:r>
      <w:proofErr w:type="gramEnd"/>
      <w:r>
        <w:t xml:space="preserve"> and we want to build some compost bays for compostable green waste.</w:t>
      </w:r>
      <w:r w:rsidRPr="00D77B13">
        <w:t xml:space="preserve"> </w:t>
      </w:r>
      <w:r>
        <w:t>Other projects are bound to crop up too.</w:t>
      </w:r>
    </w:p>
    <w:p w14:paraId="41CF2AEE" w14:textId="77777777" w:rsidR="006C4524" w:rsidRDefault="006C4524" w:rsidP="006C4524">
      <w:r>
        <w:t xml:space="preserve">We are looking to have a Working Party to have a general tidy up sometime after Easter and will publicise the dates nearer the time in the Parish Magazine and via the Lover Community Trust email. </w:t>
      </w:r>
    </w:p>
    <w:p w14:paraId="43AEC374" w14:textId="77777777" w:rsidR="006C4524" w:rsidRDefault="006C4524" w:rsidP="006C4524">
      <w:r>
        <w:lastRenderedPageBreak/>
        <w:t xml:space="preserve">If you can spare an hour or so from time to time, please get in touch. You can email me, or you can tell any one of our committee members. We are Rachel and Bill Jones, Jill and Fred Stark, Peter Harper, Mar </w:t>
      </w:r>
      <w:proofErr w:type="spellStart"/>
      <w:r>
        <w:t>Copp</w:t>
      </w:r>
      <w:proofErr w:type="spellEnd"/>
      <w:r>
        <w:t xml:space="preserve">, Ros and Tom Cunliffe, Simon Voss, and </w:t>
      </w:r>
      <w:proofErr w:type="gramStart"/>
      <w:r>
        <w:t>myself</w:t>
      </w:r>
      <w:proofErr w:type="gramEnd"/>
      <w:r>
        <w:t>.</w:t>
      </w:r>
    </w:p>
    <w:p w14:paraId="228D0E90" w14:textId="77777777" w:rsidR="006C4524" w:rsidRDefault="006C4524" w:rsidP="006C4524">
      <w:r>
        <w:t xml:space="preserve">The Lover Green committee is very proud of our community </w:t>
      </w:r>
      <w:proofErr w:type="gramStart"/>
      <w:r>
        <w:t>space</w:t>
      </w:r>
      <w:proofErr w:type="gramEnd"/>
      <w:r>
        <w:t xml:space="preserve"> and we work hard to maintain it. Please help us to keep it looking good.</w:t>
      </w:r>
    </w:p>
    <w:p w14:paraId="6416A90B" w14:textId="77777777" w:rsidR="00BA718B" w:rsidRPr="0021011D" w:rsidRDefault="00BA718B" w:rsidP="00584890">
      <w:pPr>
        <w:tabs>
          <w:tab w:val="left" w:pos="1350"/>
        </w:tabs>
        <w:rPr>
          <w:sz w:val="24"/>
          <w:szCs w:val="24"/>
        </w:rPr>
      </w:pPr>
    </w:p>
    <w:sectPr w:rsidR="00BA718B" w:rsidRPr="0021011D" w:rsidSect="0008560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187EB1"/>
    <w:multiLevelType w:val="hybridMultilevel"/>
    <w:tmpl w:val="2AA8B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AC35A99"/>
    <w:multiLevelType w:val="hybridMultilevel"/>
    <w:tmpl w:val="BE94EEEA"/>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 w15:restartNumberingAfterBreak="0">
    <w:nsid w:val="7C1E5FCE"/>
    <w:multiLevelType w:val="hybridMultilevel"/>
    <w:tmpl w:val="7A44F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86265713">
    <w:abstractNumId w:val="2"/>
  </w:num>
  <w:num w:numId="2" w16cid:durableId="1952779123">
    <w:abstractNumId w:val="1"/>
  </w:num>
  <w:num w:numId="3" w16cid:durableId="598490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9D5"/>
    <w:rsid w:val="0000560F"/>
    <w:rsid w:val="000134E4"/>
    <w:rsid w:val="000217C6"/>
    <w:rsid w:val="00022834"/>
    <w:rsid w:val="00031CE8"/>
    <w:rsid w:val="00047A61"/>
    <w:rsid w:val="00050271"/>
    <w:rsid w:val="0005784D"/>
    <w:rsid w:val="0005785B"/>
    <w:rsid w:val="00063C37"/>
    <w:rsid w:val="0008089D"/>
    <w:rsid w:val="00085607"/>
    <w:rsid w:val="00087632"/>
    <w:rsid w:val="000A4562"/>
    <w:rsid w:val="000A6732"/>
    <w:rsid w:val="000A75C4"/>
    <w:rsid w:val="000B04F3"/>
    <w:rsid w:val="000B6FEA"/>
    <w:rsid w:val="000C05BE"/>
    <w:rsid w:val="000D361D"/>
    <w:rsid w:val="000D3654"/>
    <w:rsid w:val="000D3AD9"/>
    <w:rsid w:val="000E23FF"/>
    <w:rsid w:val="00106C13"/>
    <w:rsid w:val="00121F78"/>
    <w:rsid w:val="001266F6"/>
    <w:rsid w:val="00132B16"/>
    <w:rsid w:val="0014440F"/>
    <w:rsid w:val="00153DA2"/>
    <w:rsid w:val="00161E48"/>
    <w:rsid w:val="00162A0A"/>
    <w:rsid w:val="001704AE"/>
    <w:rsid w:val="001745A3"/>
    <w:rsid w:val="00176754"/>
    <w:rsid w:val="00185BE3"/>
    <w:rsid w:val="00190E7A"/>
    <w:rsid w:val="00193E81"/>
    <w:rsid w:val="001A7B26"/>
    <w:rsid w:val="001B43B9"/>
    <w:rsid w:val="001B6552"/>
    <w:rsid w:val="001D3064"/>
    <w:rsid w:val="001E76AA"/>
    <w:rsid w:val="001F54C7"/>
    <w:rsid w:val="002014D9"/>
    <w:rsid w:val="00202F69"/>
    <w:rsid w:val="0020450F"/>
    <w:rsid w:val="0021011D"/>
    <w:rsid w:val="002122B0"/>
    <w:rsid w:val="00217D09"/>
    <w:rsid w:val="00245959"/>
    <w:rsid w:val="002513EF"/>
    <w:rsid w:val="00260091"/>
    <w:rsid w:val="00267D91"/>
    <w:rsid w:val="00272B6E"/>
    <w:rsid w:val="002805FE"/>
    <w:rsid w:val="002824F0"/>
    <w:rsid w:val="00287160"/>
    <w:rsid w:val="002A3597"/>
    <w:rsid w:val="002B0F97"/>
    <w:rsid w:val="002B5DCB"/>
    <w:rsid w:val="002F29CE"/>
    <w:rsid w:val="002F3172"/>
    <w:rsid w:val="002F3E80"/>
    <w:rsid w:val="00300EA5"/>
    <w:rsid w:val="003102E8"/>
    <w:rsid w:val="00310A4E"/>
    <w:rsid w:val="0031120E"/>
    <w:rsid w:val="00320E53"/>
    <w:rsid w:val="0033704B"/>
    <w:rsid w:val="00343FBA"/>
    <w:rsid w:val="00346928"/>
    <w:rsid w:val="003469D5"/>
    <w:rsid w:val="00350C35"/>
    <w:rsid w:val="0036774A"/>
    <w:rsid w:val="00371F49"/>
    <w:rsid w:val="00386E85"/>
    <w:rsid w:val="0038720F"/>
    <w:rsid w:val="003A7184"/>
    <w:rsid w:val="003B0E50"/>
    <w:rsid w:val="003B180A"/>
    <w:rsid w:val="003B4DDE"/>
    <w:rsid w:val="003C0351"/>
    <w:rsid w:val="003C5C13"/>
    <w:rsid w:val="003D25A5"/>
    <w:rsid w:val="003D6EF2"/>
    <w:rsid w:val="003E46B4"/>
    <w:rsid w:val="003F20E7"/>
    <w:rsid w:val="00406435"/>
    <w:rsid w:val="00406EB9"/>
    <w:rsid w:val="004120FE"/>
    <w:rsid w:val="00415341"/>
    <w:rsid w:val="00443E0A"/>
    <w:rsid w:val="004465C6"/>
    <w:rsid w:val="00464AC4"/>
    <w:rsid w:val="00466342"/>
    <w:rsid w:val="00466835"/>
    <w:rsid w:val="0047019A"/>
    <w:rsid w:val="00470F4E"/>
    <w:rsid w:val="00473AB4"/>
    <w:rsid w:val="00482D4A"/>
    <w:rsid w:val="004842BF"/>
    <w:rsid w:val="004959E6"/>
    <w:rsid w:val="004A2C35"/>
    <w:rsid w:val="004A576B"/>
    <w:rsid w:val="004B04C2"/>
    <w:rsid w:val="004B1613"/>
    <w:rsid w:val="004B7799"/>
    <w:rsid w:val="004C164E"/>
    <w:rsid w:val="004D3C9B"/>
    <w:rsid w:val="004D41CD"/>
    <w:rsid w:val="004E5455"/>
    <w:rsid w:val="004E569F"/>
    <w:rsid w:val="004F0268"/>
    <w:rsid w:val="005467C4"/>
    <w:rsid w:val="00554473"/>
    <w:rsid w:val="005544DE"/>
    <w:rsid w:val="00556474"/>
    <w:rsid w:val="005572FA"/>
    <w:rsid w:val="00562F98"/>
    <w:rsid w:val="00565C08"/>
    <w:rsid w:val="0057049A"/>
    <w:rsid w:val="00573DA6"/>
    <w:rsid w:val="00584890"/>
    <w:rsid w:val="00585E3B"/>
    <w:rsid w:val="0059678C"/>
    <w:rsid w:val="005A1768"/>
    <w:rsid w:val="005A1AFD"/>
    <w:rsid w:val="005A3BDF"/>
    <w:rsid w:val="005B4848"/>
    <w:rsid w:val="005C4EF5"/>
    <w:rsid w:val="005C65AD"/>
    <w:rsid w:val="005C7952"/>
    <w:rsid w:val="005D2D4D"/>
    <w:rsid w:val="005D4556"/>
    <w:rsid w:val="005D72B1"/>
    <w:rsid w:val="005E2937"/>
    <w:rsid w:val="005E72BC"/>
    <w:rsid w:val="005F5FA0"/>
    <w:rsid w:val="00601718"/>
    <w:rsid w:val="00611325"/>
    <w:rsid w:val="00611908"/>
    <w:rsid w:val="0061431F"/>
    <w:rsid w:val="006300E5"/>
    <w:rsid w:val="00630A58"/>
    <w:rsid w:val="00645AB7"/>
    <w:rsid w:val="00654132"/>
    <w:rsid w:val="00654D9E"/>
    <w:rsid w:val="00655D7A"/>
    <w:rsid w:val="00667257"/>
    <w:rsid w:val="00667655"/>
    <w:rsid w:val="00676D9F"/>
    <w:rsid w:val="00680348"/>
    <w:rsid w:val="00694FA8"/>
    <w:rsid w:val="006B356A"/>
    <w:rsid w:val="006B7939"/>
    <w:rsid w:val="006C08E0"/>
    <w:rsid w:val="006C4524"/>
    <w:rsid w:val="006C650C"/>
    <w:rsid w:val="006D3F78"/>
    <w:rsid w:val="006D6656"/>
    <w:rsid w:val="006E092A"/>
    <w:rsid w:val="006E3485"/>
    <w:rsid w:val="006E5B4E"/>
    <w:rsid w:val="0070138B"/>
    <w:rsid w:val="007020AF"/>
    <w:rsid w:val="00716320"/>
    <w:rsid w:val="00721CBA"/>
    <w:rsid w:val="00724602"/>
    <w:rsid w:val="007349AF"/>
    <w:rsid w:val="00740B8C"/>
    <w:rsid w:val="00754083"/>
    <w:rsid w:val="00765792"/>
    <w:rsid w:val="007A3632"/>
    <w:rsid w:val="007A4D28"/>
    <w:rsid w:val="007A4E68"/>
    <w:rsid w:val="007A5C92"/>
    <w:rsid w:val="007B0848"/>
    <w:rsid w:val="007C162A"/>
    <w:rsid w:val="007C2DB3"/>
    <w:rsid w:val="007C6021"/>
    <w:rsid w:val="00806C61"/>
    <w:rsid w:val="00820402"/>
    <w:rsid w:val="008245A7"/>
    <w:rsid w:val="00831C37"/>
    <w:rsid w:val="00846FBA"/>
    <w:rsid w:val="00851550"/>
    <w:rsid w:val="008653F4"/>
    <w:rsid w:val="00866FA0"/>
    <w:rsid w:val="008721D4"/>
    <w:rsid w:val="00872636"/>
    <w:rsid w:val="00874EEE"/>
    <w:rsid w:val="00885CFE"/>
    <w:rsid w:val="00887E77"/>
    <w:rsid w:val="00892323"/>
    <w:rsid w:val="00893732"/>
    <w:rsid w:val="008A0999"/>
    <w:rsid w:val="008A1A2D"/>
    <w:rsid w:val="008A235F"/>
    <w:rsid w:val="008B07FF"/>
    <w:rsid w:val="008C19D1"/>
    <w:rsid w:val="008D1E46"/>
    <w:rsid w:val="008D396F"/>
    <w:rsid w:val="008D6F33"/>
    <w:rsid w:val="008E0DA1"/>
    <w:rsid w:val="008F3BB3"/>
    <w:rsid w:val="008F6623"/>
    <w:rsid w:val="008F6BBF"/>
    <w:rsid w:val="00904881"/>
    <w:rsid w:val="00907D0A"/>
    <w:rsid w:val="0091482F"/>
    <w:rsid w:val="00931295"/>
    <w:rsid w:val="00950B0D"/>
    <w:rsid w:val="0095344E"/>
    <w:rsid w:val="00953DC5"/>
    <w:rsid w:val="00956FA6"/>
    <w:rsid w:val="00962FA3"/>
    <w:rsid w:val="00963F1F"/>
    <w:rsid w:val="00967A4D"/>
    <w:rsid w:val="009739D2"/>
    <w:rsid w:val="00976188"/>
    <w:rsid w:val="009A0028"/>
    <w:rsid w:val="009A0BEC"/>
    <w:rsid w:val="009A263D"/>
    <w:rsid w:val="009B4FF3"/>
    <w:rsid w:val="009B55EE"/>
    <w:rsid w:val="009E5B6E"/>
    <w:rsid w:val="009F2FE7"/>
    <w:rsid w:val="00A04A7F"/>
    <w:rsid w:val="00A21F94"/>
    <w:rsid w:val="00A26D56"/>
    <w:rsid w:val="00A276DC"/>
    <w:rsid w:val="00A83E16"/>
    <w:rsid w:val="00A86940"/>
    <w:rsid w:val="00A90223"/>
    <w:rsid w:val="00AA09E8"/>
    <w:rsid w:val="00AA502D"/>
    <w:rsid w:val="00AB3E65"/>
    <w:rsid w:val="00AC3462"/>
    <w:rsid w:val="00AC35DF"/>
    <w:rsid w:val="00AC5495"/>
    <w:rsid w:val="00AC570A"/>
    <w:rsid w:val="00AD2CB5"/>
    <w:rsid w:val="00AE3692"/>
    <w:rsid w:val="00AE4758"/>
    <w:rsid w:val="00B23C3C"/>
    <w:rsid w:val="00B24D6F"/>
    <w:rsid w:val="00B34A29"/>
    <w:rsid w:val="00B417FB"/>
    <w:rsid w:val="00B42337"/>
    <w:rsid w:val="00B42BB2"/>
    <w:rsid w:val="00B72219"/>
    <w:rsid w:val="00B73FD2"/>
    <w:rsid w:val="00B74A22"/>
    <w:rsid w:val="00B81BC3"/>
    <w:rsid w:val="00B847D3"/>
    <w:rsid w:val="00B909E7"/>
    <w:rsid w:val="00B94FB8"/>
    <w:rsid w:val="00B96637"/>
    <w:rsid w:val="00BA4B41"/>
    <w:rsid w:val="00BA718B"/>
    <w:rsid w:val="00BB5CDC"/>
    <w:rsid w:val="00BB6E09"/>
    <w:rsid w:val="00BB6F70"/>
    <w:rsid w:val="00BC3B48"/>
    <w:rsid w:val="00BC63C3"/>
    <w:rsid w:val="00BD054A"/>
    <w:rsid w:val="00BD7E68"/>
    <w:rsid w:val="00BE099F"/>
    <w:rsid w:val="00BE2542"/>
    <w:rsid w:val="00BE2D0F"/>
    <w:rsid w:val="00C01475"/>
    <w:rsid w:val="00C044D5"/>
    <w:rsid w:val="00C14140"/>
    <w:rsid w:val="00C15DE2"/>
    <w:rsid w:val="00C24E8E"/>
    <w:rsid w:val="00C25356"/>
    <w:rsid w:val="00C27C1B"/>
    <w:rsid w:val="00C403DF"/>
    <w:rsid w:val="00C40C49"/>
    <w:rsid w:val="00C553E3"/>
    <w:rsid w:val="00C62D14"/>
    <w:rsid w:val="00C632C2"/>
    <w:rsid w:val="00C85040"/>
    <w:rsid w:val="00C86783"/>
    <w:rsid w:val="00CA7734"/>
    <w:rsid w:val="00CC31FA"/>
    <w:rsid w:val="00CC7511"/>
    <w:rsid w:val="00CD0895"/>
    <w:rsid w:val="00D14F6A"/>
    <w:rsid w:val="00D15862"/>
    <w:rsid w:val="00D17D78"/>
    <w:rsid w:val="00D220CF"/>
    <w:rsid w:val="00D34002"/>
    <w:rsid w:val="00D35374"/>
    <w:rsid w:val="00D64434"/>
    <w:rsid w:val="00D709ED"/>
    <w:rsid w:val="00D74A53"/>
    <w:rsid w:val="00D84E9D"/>
    <w:rsid w:val="00D86E88"/>
    <w:rsid w:val="00D92DA9"/>
    <w:rsid w:val="00D9402C"/>
    <w:rsid w:val="00D94BFF"/>
    <w:rsid w:val="00DA0BC0"/>
    <w:rsid w:val="00DC28F6"/>
    <w:rsid w:val="00DC4821"/>
    <w:rsid w:val="00DE4F12"/>
    <w:rsid w:val="00E02C1E"/>
    <w:rsid w:val="00E0571B"/>
    <w:rsid w:val="00E10A6D"/>
    <w:rsid w:val="00E134EC"/>
    <w:rsid w:val="00E21586"/>
    <w:rsid w:val="00E24082"/>
    <w:rsid w:val="00E30A5F"/>
    <w:rsid w:val="00E40ECC"/>
    <w:rsid w:val="00E41331"/>
    <w:rsid w:val="00E437FB"/>
    <w:rsid w:val="00E55087"/>
    <w:rsid w:val="00E67C0A"/>
    <w:rsid w:val="00E7485D"/>
    <w:rsid w:val="00E764D5"/>
    <w:rsid w:val="00E77E5C"/>
    <w:rsid w:val="00E805D1"/>
    <w:rsid w:val="00E837DF"/>
    <w:rsid w:val="00E872D6"/>
    <w:rsid w:val="00E87E55"/>
    <w:rsid w:val="00EA0FBA"/>
    <w:rsid w:val="00EA10FD"/>
    <w:rsid w:val="00EA227F"/>
    <w:rsid w:val="00EA2794"/>
    <w:rsid w:val="00EA7BBC"/>
    <w:rsid w:val="00EB5F56"/>
    <w:rsid w:val="00EB615D"/>
    <w:rsid w:val="00EC48CD"/>
    <w:rsid w:val="00EC6C22"/>
    <w:rsid w:val="00ED0AC8"/>
    <w:rsid w:val="00ED16A5"/>
    <w:rsid w:val="00ED3555"/>
    <w:rsid w:val="00EE7981"/>
    <w:rsid w:val="00EF7A6D"/>
    <w:rsid w:val="00F05539"/>
    <w:rsid w:val="00F4397D"/>
    <w:rsid w:val="00F4533E"/>
    <w:rsid w:val="00F71869"/>
    <w:rsid w:val="00F82A31"/>
    <w:rsid w:val="00F95B8C"/>
    <w:rsid w:val="00FA485C"/>
    <w:rsid w:val="00FB662B"/>
    <w:rsid w:val="00FB6F3E"/>
    <w:rsid w:val="00FC2EDE"/>
    <w:rsid w:val="00FD76E7"/>
    <w:rsid w:val="00FE6613"/>
    <w:rsid w:val="00FF2732"/>
    <w:rsid w:val="00FF75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CB489"/>
  <w15:docId w15:val="{A631DFD8-DD4A-43EA-B21F-1ECA2CF41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0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0856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4FB8"/>
    <w:pPr>
      <w:ind w:left="720"/>
      <w:contextualSpacing/>
    </w:pPr>
  </w:style>
  <w:style w:type="character" w:styleId="Strong">
    <w:name w:val="Strong"/>
    <w:basedOn w:val="DefaultParagraphFont"/>
    <w:uiPriority w:val="22"/>
    <w:qFormat/>
    <w:rsid w:val="00AC570A"/>
    <w:rPr>
      <w:b/>
      <w:bCs/>
    </w:rPr>
  </w:style>
  <w:style w:type="character" w:styleId="Hyperlink">
    <w:name w:val="Hyperlink"/>
    <w:basedOn w:val="DefaultParagraphFont"/>
    <w:uiPriority w:val="99"/>
    <w:unhideWhenUsed/>
    <w:rsid w:val="007C2DB3"/>
    <w:rPr>
      <w:color w:val="0000FF" w:themeColor="hyperlink"/>
      <w:u w:val="single"/>
    </w:rPr>
  </w:style>
  <w:style w:type="character" w:styleId="UnresolvedMention">
    <w:name w:val="Unresolved Mention"/>
    <w:basedOn w:val="DefaultParagraphFont"/>
    <w:uiPriority w:val="99"/>
    <w:semiHidden/>
    <w:unhideWhenUsed/>
    <w:rsid w:val="007C2DB3"/>
    <w:rPr>
      <w:color w:val="605E5C"/>
      <w:shd w:val="clear" w:color="auto" w:fill="E1DFDD"/>
    </w:rPr>
  </w:style>
  <w:style w:type="paragraph" w:styleId="Revision">
    <w:name w:val="Revision"/>
    <w:hidden/>
    <w:uiPriority w:val="99"/>
    <w:semiHidden/>
    <w:rsid w:val="00956FA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416858">
      <w:bodyDiv w:val="1"/>
      <w:marLeft w:val="0"/>
      <w:marRight w:val="0"/>
      <w:marTop w:val="0"/>
      <w:marBottom w:val="0"/>
      <w:divBdr>
        <w:top w:val="none" w:sz="0" w:space="0" w:color="auto"/>
        <w:left w:val="none" w:sz="0" w:space="0" w:color="auto"/>
        <w:bottom w:val="none" w:sz="0" w:space="0" w:color="auto"/>
        <w:right w:val="none" w:sz="0" w:space="0" w:color="auto"/>
      </w:divBdr>
      <w:divsChild>
        <w:div w:id="303777368">
          <w:marLeft w:val="0"/>
          <w:marRight w:val="0"/>
          <w:marTop w:val="0"/>
          <w:marBottom w:val="0"/>
          <w:divBdr>
            <w:top w:val="none" w:sz="0" w:space="0" w:color="auto"/>
            <w:left w:val="none" w:sz="0" w:space="0" w:color="auto"/>
            <w:bottom w:val="none" w:sz="0" w:space="0" w:color="auto"/>
            <w:right w:val="none" w:sz="0" w:space="0" w:color="auto"/>
          </w:divBdr>
        </w:div>
        <w:div w:id="8730787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73</TotalTime>
  <Pages>9</Pages>
  <Words>2178</Words>
  <Characters>12418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Marilyn</dc:creator>
  <cp:lastModifiedBy>Peter Harper</cp:lastModifiedBy>
  <cp:revision>6</cp:revision>
  <cp:lastPrinted>2022-11-08T16:22:00Z</cp:lastPrinted>
  <dcterms:created xsi:type="dcterms:W3CDTF">2022-11-08T15:05:00Z</dcterms:created>
  <dcterms:modified xsi:type="dcterms:W3CDTF">2022-11-08T16:32:00Z</dcterms:modified>
</cp:coreProperties>
</file>